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DA8" w:rsidRDefault="006E3FF8" w:rsidP="00E87002">
      <w:pPr>
        <w:spacing w:beforeLines="80" w:before="249" w:afterLines="20" w:after="62" w:line="240" w:lineRule="auto"/>
        <w:jc w:val="center"/>
        <w:rPr>
          <w:rFonts w:eastAsia="黑体" w:cs="黑体"/>
          <w:sz w:val="18"/>
          <w:szCs w:val="18"/>
        </w:rPr>
      </w:pPr>
      <w:r>
        <w:rPr>
          <w:rFonts w:eastAsia="黑体" w:cs="黑体" w:hint="eastAsia"/>
          <w:sz w:val="18"/>
          <w:szCs w:val="18"/>
        </w:rPr>
        <w:t>表</w:t>
      </w:r>
      <w:r>
        <w:rPr>
          <w:rFonts w:eastAsia="黑体" w:cs="黑体" w:hint="eastAsia"/>
          <w:sz w:val="18"/>
          <w:szCs w:val="18"/>
        </w:rPr>
        <w:t xml:space="preserve">A-1  </w:t>
      </w:r>
      <w:r>
        <w:rPr>
          <w:rFonts w:eastAsia="黑体" w:cs="黑体" w:hint="eastAsia"/>
          <w:spacing w:val="-6"/>
          <w:sz w:val="18"/>
          <w:szCs w:val="18"/>
        </w:rPr>
        <w:t>夏热冬</w:t>
      </w:r>
      <w:proofErr w:type="gramStart"/>
      <w:r>
        <w:rPr>
          <w:rFonts w:eastAsia="黑体" w:cs="黑体" w:hint="eastAsia"/>
          <w:spacing w:val="-6"/>
          <w:sz w:val="18"/>
          <w:szCs w:val="18"/>
        </w:rPr>
        <w:t>冷地区</w:t>
      </w:r>
      <w:proofErr w:type="gramEnd"/>
      <w:r>
        <w:rPr>
          <w:rFonts w:eastAsia="黑体" w:cs="黑体" w:hint="eastAsia"/>
          <w:spacing w:val="-6"/>
          <w:sz w:val="18"/>
          <w:szCs w:val="18"/>
        </w:rPr>
        <w:t>居住</w:t>
      </w:r>
      <w:r>
        <w:rPr>
          <w:rFonts w:eastAsia="黑体" w:hint="eastAsia"/>
          <w:spacing w:val="-6"/>
          <w:sz w:val="18"/>
          <w:szCs w:val="18"/>
        </w:rPr>
        <w:t>建筑节能设计</w:t>
      </w:r>
      <w:r w:rsidR="003F7230">
        <w:rPr>
          <w:rFonts w:eastAsia="黑体" w:hint="eastAsia"/>
          <w:spacing w:val="-6"/>
          <w:sz w:val="18"/>
          <w:szCs w:val="18"/>
        </w:rPr>
        <w:t>技术</w:t>
      </w:r>
      <w:r>
        <w:rPr>
          <w:rFonts w:eastAsia="黑体" w:hint="eastAsia"/>
          <w:spacing w:val="-6"/>
          <w:sz w:val="18"/>
          <w:szCs w:val="18"/>
        </w:rPr>
        <w:t>措施汇总表</w:t>
      </w:r>
      <w:r>
        <w:rPr>
          <w:rFonts w:eastAsia="黑体" w:cs="黑体" w:hint="eastAsia"/>
          <w:spacing w:val="-6"/>
          <w:sz w:val="18"/>
          <w:szCs w:val="18"/>
        </w:rPr>
        <w:t>（建筑专业）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"/>
        <w:gridCol w:w="1379"/>
        <w:gridCol w:w="583"/>
        <w:gridCol w:w="152"/>
        <w:gridCol w:w="824"/>
        <w:gridCol w:w="567"/>
        <w:gridCol w:w="123"/>
        <w:gridCol w:w="101"/>
        <w:gridCol w:w="60"/>
        <w:gridCol w:w="142"/>
        <w:gridCol w:w="72"/>
        <w:gridCol w:w="421"/>
        <w:gridCol w:w="1916"/>
        <w:gridCol w:w="1512"/>
      </w:tblGrid>
      <w:tr w:rsidR="004A0DA8" w:rsidTr="003F7230">
        <w:trPr>
          <w:cantSplit/>
          <w:trHeight w:val="283"/>
          <w:tblHeader/>
          <w:jc w:val="center"/>
        </w:trPr>
        <w:tc>
          <w:tcPr>
            <w:tcW w:w="185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DA8" w:rsidRDefault="006E3FF8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节能设计指标</w:t>
            </w:r>
          </w:p>
        </w:tc>
        <w:tc>
          <w:tcPr>
            <w:tcW w:w="155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DA8" w:rsidRDefault="006E3FF8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考核标准</w:t>
            </w:r>
          </w:p>
        </w:tc>
        <w:tc>
          <w:tcPr>
            <w:tcW w:w="148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DA8" w:rsidRDefault="006E3FF8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设计值</w:t>
            </w:r>
          </w:p>
        </w:tc>
        <w:tc>
          <w:tcPr>
            <w:tcW w:w="34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DA8" w:rsidRDefault="006E3FF8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设</w:t>
            </w:r>
            <w:r>
              <w:rPr>
                <w:kern w:val="0"/>
                <w:sz w:val="16"/>
                <w:szCs w:val="16"/>
              </w:rPr>
              <w:t xml:space="preserve"> </w:t>
            </w:r>
            <w:r>
              <w:rPr>
                <w:kern w:val="0"/>
                <w:sz w:val="16"/>
                <w:szCs w:val="16"/>
              </w:rPr>
              <w:t>计</w:t>
            </w:r>
            <w:r>
              <w:rPr>
                <w:kern w:val="0"/>
                <w:sz w:val="16"/>
                <w:szCs w:val="16"/>
              </w:rPr>
              <w:t xml:space="preserve"> </w:t>
            </w:r>
            <w:proofErr w:type="gramStart"/>
            <w:r>
              <w:rPr>
                <w:kern w:val="0"/>
                <w:sz w:val="16"/>
                <w:szCs w:val="16"/>
              </w:rPr>
              <w:t>措</w:t>
            </w:r>
            <w:proofErr w:type="gramEnd"/>
            <w:r>
              <w:rPr>
                <w:kern w:val="0"/>
                <w:sz w:val="16"/>
                <w:szCs w:val="16"/>
              </w:rPr>
              <w:t xml:space="preserve"> </w:t>
            </w:r>
            <w:r>
              <w:rPr>
                <w:kern w:val="0"/>
                <w:sz w:val="16"/>
                <w:szCs w:val="16"/>
              </w:rPr>
              <w:t>施</w:t>
            </w:r>
          </w:p>
        </w:tc>
      </w:tr>
      <w:tr w:rsidR="004B6708" w:rsidTr="000F2E3A">
        <w:trPr>
          <w:cantSplit/>
          <w:trHeight w:val="283"/>
          <w:jc w:val="center"/>
        </w:trPr>
        <w:tc>
          <w:tcPr>
            <w:tcW w:w="47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6708" w:rsidRDefault="004B6708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屋面</w:t>
            </w:r>
          </w:p>
        </w:tc>
        <w:tc>
          <w:tcPr>
            <w:tcW w:w="137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6708" w:rsidRDefault="004B6708">
            <w:pPr>
              <w:spacing w:line="20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传热系数</w:t>
            </w:r>
          </w:p>
        </w:tc>
        <w:tc>
          <w:tcPr>
            <w:tcW w:w="1559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6708" w:rsidRDefault="004B6708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K</w:t>
            </w:r>
            <w:r>
              <w:rPr>
                <w:rFonts w:ascii="宋体" w:hAnsi="宋体"/>
                <w:kern w:val="0"/>
                <w:sz w:val="16"/>
                <w:szCs w:val="16"/>
              </w:rPr>
              <w:t>≤</w:t>
            </w:r>
            <w:r>
              <w:rPr>
                <w:sz w:val="16"/>
                <w:szCs w:val="16"/>
              </w:rPr>
              <w:t>0.40</w:t>
            </w:r>
            <w:r>
              <w:rPr>
                <w:sz w:val="16"/>
                <w:szCs w:val="16"/>
              </w:rPr>
              <w:t>并满足隔热要求</w:t>
            </w:r>
          </w:p>
        </w:tc>
        <w:tc>
          <w:tcPr>
            <w:tcW w:w="791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6708" w:rsidRDefault="004B6708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K</w:t>
            </w:r>
            <w:r>
              <w:rPr>
                <w:sz w:val="16"/>
                <w:szCs w:val="16"/>
              </w:rPr>
              <w:t>值</w:t>
            </w:r>
          </w:p>
        </w:tc>
        <w:tc>
          <w:tcPr>
            <w:tcW w:w="69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6708" w:rsidRPr="00682CE0" w:rsidRDefault="004B6708" w:rsidP="00682CE0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  <w:bookmarkStart w:id="0" w:name="屋顶K"/>
            <w:r w:rsidRPr="00682CE0">
              <w:rPr>
                <w:rFonts w:hint="eastAsia"/>
                <w:kern w:val="0"/>
                <w:sz w:val="15"/>
                <w:szCs w:val="15"/>
              </w:rPr>
              <w:t>0.37</w:t>
            </w:r>
            <w:bookmarkEnd w:id="0"/>
          </w:p>
        </w:tc>
        <w:tc>
          <w:tcPr>
            <w:tcW w:w="19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6708" w:rsidRDefault="004B6708">
            <w:pPr>
              <w:widowControl/>
              <w:spacing w:line="200" w:lineRule="exact"/>
              <w:rPr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保温材料</w:t>
            </w:r>
            <w:r>
              <w:rPr>
                <w:kern w:val="0"/>
                <w:sz w:val="16"/>
                <w:szCs w:val="16"/>
              </w:rPr>
              <w:t>类型、厚度及热工性能参数</w:t>
            </w:r>
            <w:r>
              <w:rPr>
                <w:i/>
                <w:iCs/>
                <w:kern w:val="0"/>
                <w:sz w:val="16"/>
                <w:szCs w:val="16"/>
              </w:rPr>
              <w:t>λ</w:t>
            </w:r>
            <w:r>
              <w:rPr>
                <w:i/>
                <w:iCs/>
                <w:kern w:val="0"/>
                <w:sz w:val="16"/>
                <w:szCs w:val="16"/>
              </w:rPr>
              <w:t>、</w:t>
            </w:r>
            <w:r>
              <w:rPr>
                <w:i/>
                <w:iCs/>
                <w:kern w:val="0"/>
                <w:sz w:val="16"/>
                <w:szCs w:val="16"/>
              </w:rPr>
              <w:t>S</w:t>
            </w:r>
            <w:r>
              <w:rPr>
                <w:kern w:val="0"/>
                <w:sz w:val="16"/>
                <w:szCs w:val="16"/>
              </w:rPr>
              <w:t>及使用部位等</w:t>
            </w:r>
          </w:p>
        </w:tc>
        <w:tc>
          <w:tcPr>
            <w:tcW w:w="151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6708" w:rsidRPr="00AE54FC" w:rsidRDefault="004B6708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  <w:bookmarkStart w:id="1" w:name="构造_屋顶_0_保温材料_名称"/>
            <w:r w:rsidRPr="002F7222">
              <w:rPr>
                <w:rFonts w:hint="eastAsia"/>
                <w:sz w:val="15"/>
                <w:szCs w:val="15"/>
              </w:rPr>
              <w:t>挤塑聚苯乙烯泡沫塑料（带表皮）</w:t>
            </w:r>
            <w:bookmarkEnd w:id="1"/>
            <w:r>
              <w:rPr>
                <w:rFonts w:hint="eastAsia"/>
                <w:sz w:val="15"/>
                <w:szCs w:val="15"/>
              </w:rPr>
              <w:t>、</w:t>
            </w:r>
            <w:bookmarkStart w:id="2" w:name="构造_屋顶_0_保温材料_厚度"/>
            <w:r w:rsidRPr="002F7222">
              <w:rPr>
                <w:rFonts w:hint="eastAsia"/>
                <w:sz w:val="15"/>
                <w:szCs w:val="15"/>
              </w:rPr>
              <w:t>80.0</w:t>
            </w:r>
            <w:bookmarkEnd w:id="2"/>
            <w:r w:rsidRPr="002F7222">
              <w:rPr>
                <w:rFonts w:hint="eastAsia"/>
                <w:sz w:val="15"/>
                <w:szCs w:val="15"/>
              </w:rPr>
              <w:t>mm</w:t>
            </w:r>
            <w:r w:rsidRPr="00AE39CC"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、</w:t>
            </w:r>
            <w:r w:rsidRPr="002F7222">
              <w:rPr>
                <w:sz w:val="15"/>
                <w:szCs w:val="15"/>
              </w:rPr>
              <w:t>λ</w:t>
            </w:r>
            <w:r w:rsidRPr="00AE39CC">
              <w:rPr>
                <w:rFonts w:hint="eastAsia"/>
                <w:sz w:val="15"/>
                <w:szCs w:val="15"/>
              </w:rPr>
              <w:t>=</w:t>
            </w:r>
            <w:bookmarkStart w:id="3" w:name="构造_屋顶_0_保温材料_导热系数"/>
            <w:r w:rsidRPr="00AE39CC">
              <w:rPr>
                <w:rFonts w:hint="eastAsia"/>
                <w:sz w:val="15"/>
                <w:szCs w:val="15"/>
              </w:rPr>
              <w:t>0.030</w:t>
            </w:r>
            <w:bookmarkEnd w:id="3"/>
            <w:r w:rsidRPr="00AE39CC">
              <w:rPr>
                <w:rFonts w:hint="eastAsia"/>
                <w:sz w:val="15"/>
                <w:szCs w:val="15"/>
              </w:rPr>
              <w:t>、</w:t>
            </w:r>
            <w:r>
              <w:rPr>
                <w:rFonts w:hint="eastAsia"/>
                <w:sz w:val="15"/>
                <w:szCs w:val="15"/>
              </w:rPr>
              <w:t>S</w:t>
            </w:r>
            <w:r w:rsidRPr="00AE39CC">
              <w:rPr>
                <w:rFonts w:hint="eastAsia"/>
                <w:sz w:val="15"/>
                <w:szCs w:val="15"/>
              </w:rPr>
              <w:t>=</w:t>
            </w:r>
            <w:bookmarkStart w:id="4" w:name="构造_屋顶_0_保温材料_蓄热系数"/>
            <w:r w:rsidRPr="00AE39CC">
              <w:rPr>
                <w:rFonts w:hint="eastAsia"/>
                <w:sz w:val="15"/>
                <w:szCs w:val="15"/>
              </w:rPr>
              <w:t>0.340</w:t>
            </w:r>
            <w:bookmarkEnd w:id="4"/>
          </w:p>
        </w:tc>
      </w:tr>
      <w:tr w:rsidR="004B6708" w:rsidTr="000F2E3A">
        <w:trPr>
          <w:cantSplit/>
          <w:trHeight w:val="283"/>
          <w:jc w:val="center"/>
        </w:trPr>
        <w:tc>
          <w:tcPr>
            <w:tcW w:w="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6708" w:rsidRDefault="004B6708">
            <w:pPr>
              <w:spacing w:line="200" w:lineRule="exact"/>
              <w:jc w:val="center"/>
            </w:pPr>
          </w:p>
        </w:tc>
        <w:tc>
          <w:tcPr>
            <w:tcW w:w="137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6708" w:rsidRDefault="004B6708">
            <w:pPr>
              <w:spacing w:line="200" w:lineRule="exact"/>
              <w:jc w:val="center"/>
            </w:pPr>
          </w:p>
        </w:tc>
        <w:tc>
          <w:tcPr>
            <w:tcW w:w="1559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6708" w:rsidRDefault="004B6708">
            <w:pPr>
              <w:spacing w:line="200" w:lineRule="exact"/>
              <w:jc w:val="center"/>
            </w:pPr>
          </w:p>
        </w:tc>
        <w:tc>
          <w:tcPr>
            <w:tcW w:w="791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6708" w:rsidRDefault="004B6708">
            <w:pPr>
              <w:spacing w:line="200" w:lineRule="exact"/>
              <w:jc w:val="center"/>
            </w:pPr>
          </w:p>
        </w:tc>
        <w:tc>
          <w:tcPr>
            <w:tcW w:w="69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6708" w:rsidRPr="00682CE0" w:rsidRDefault="004B6708" w:rsidP="00682CE0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19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6708" w:rsidRDefault="004B6708">
            <w:pPr>
              <w:widowControl/>
              <w:spacing w:line="200" w:lineRule="exact"/>
            </w:pPr>
            <w:r>
              <w:rPr>
                <w:kern w:val="0"/>
                <w:sz w:val="16"/>
                <w:szCs w:val="16"/>
              </w:rPr>
              <w:t>其他节能措施及说明：（措施见</w:t>
            </w:r>
            <w:r>
              <w:rPr>
                <w:kern w:val="0"/>
                <w:sz w:val="16"/>
                <w:szCs w:val="16"/>
              </w:rPr>
              <w:t xml:space="preserve">DBJ </w:t>
            </w:r>
            <w:r w:rsidR="000F2E3A">
              <w:rPr>
                <w:kern w:val="0"/>
                <w:sz w:val="16"/>
                <w:szCs w:val="16"/>
              </w:rPr>
              <w:t xml:space="preserve">/T  </w:t>
            </w:r>
            <w:r>
              <w:rPr>
                <w:kern w:val="0"/>
                <w:sz w:val="16"/>
                <w:szCs w:val="16"/>
              </w:rPr>
              <w:t>13-</w:t>
            </w:r>
            <w:r>
              <w:rPr>
                <w:rFonts w:hint="eastAsia"/>
                <w:kern w:val="0"/>
                <w:sz w:val="16"/>
                <w:szCs w:val="16"/>
              </w:rPr>
              <w:t>62</w:t>
            </w:r>
            <w:r>
              <w:rPr>
                <w:kern w:val="0"/>
                <w:sz w:val="16"/>
                <w:szCs w:val="16"/>
              </w:rPr>
              <w:t>第</w:t>
            </w:r>
            <w:r>
              <w:rPr>
                <w:kern w:val="0"/>
                <w:sz w:val="16"/>
                <w:szCs w:val="16"/>
              </w:rPr>
              <w:t>4.1.</w:t>
            </w:r>
            <w:r w:rsidR="000F2E3A">
              <w:rPr>
                <w:kern w:val="0"/>
                <w:sz w:val="16"/>
                <w:szCs w:val="16"/>
              </w:rPr>
              <w:t>17</w:t>
            </w:r>
            <w:r>
              <w:rPr>
                <w:kern w:val="0"/>
                <w:sz w:val="16"/>
                <w:szCs w:val="16"/>
              </w:rPr>
              <w:t>条）</w:t>
            </w:r>
          </w:p>
        </w:tc>
        <w:tc>
          <w:tcPr>
            <w:tcW w:w="1512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6708" w:rsidRPr="00AE54FC" w:rsidRDefault="004B6708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</w:p>
        </w:tc>
      </w:tr>
      <w:tr w:rsidR="002D627B" w:rsidTr="000F2E3A">
        <w:trPr>
          <w:cantSplit/>
          <w:trHeight w:val="283"/>
          <w:jc w:val="center"/>
        </w:trPr>
        <w:tc>
          <w:tcPr>
            <w:tcW w:w="47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627B" w:rsidRDefault="002D627B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天窗</w:t>
            </w:r>
          </w:p>
        </w:tc>
        <w:tc>
          <w:tcPr>
            <w:tcW w:w="137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627B" w:rsidRDefault="002D627B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天窗占屋面面积</w:t>
            </w:r>
            <w:r>
              <w:rPr>
                <w:sz w:val="16"/>
                <w:szCs w:val="16"/>
              </w:rPr>
              <w:t>%</w:t>
            </w:r>
          </w:p>
        </w:tc>
        <w:tc>
          <w:tcPr>
            <w:tcW w:w="155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627B" w:rsidRDefault="002D627B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ascii="宋体" w:hAnsi="宋体"/>
                <w:kern w:val="0"/>
                <w:sz w:val="16"/>
                <w:szCs w:val="16"/>
              </w:rPr>
              <w:t>≤</w:t>
            </w:r>
            <w:r>
              <w:rPr>
                <w:sz w:val="16"/>
                <w:szCs w:val="16"/>
              </w:rPr>
              <w:t>4%</w:t>
            </w:r>
          </w:p>
        </w:tc>
        <w:tc>
          <w:tcPr>
            <w:tcW w:w="148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627B" w:rsidRPr="00AE54FC" w:rsidRDefault="002D627B" w:rsidP="00520E82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  <w:bookmarkStart w:id="5" w:name="天窗屋顶比"/>
            <w:r w:rsidRPr="00AE54FC">
              <w:rPr>
                <w:rFonts w:hint="eastAsia"/>
                <w:kern w:val="0"/>
                <w:sz w:val="15"/>
                <w:szCs w:val="15"/>
              </w:rPr>
              <w:t>－</w:t>
            </w:r>
            <w:bookmarkEnd w:id="5"/>
          </w:p>
        </w:tc>
        <w:tc>
          <w:tcPr>
            <w:tcW w:w="191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627B" w:rsidRDefault="002D627B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外框型材类型、玻璃类型</w:t>
            </w:r>
          </w:p>
        </w:tc>
        <w:tc>
          <w:tcPr>
            <w:tcW w:w="151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627B" w:rsidRPr="00AE54FC" w:rsidRDefault="002D627B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  <w:bookmarkStart w:id="6" w:name="构造_天窗_0_名称"/>
            <w:bookmarkEnd w:id="6"/>
          </w:p>
        </w:tc>
      </w:tr>
      <w:tr w:rsidR="002D627B" w:rsidTr="000F2E3A">
        <w:trPr>
          <w:cantSplit/>
          <w:trHeight w:val="283"/>
          <w:jc w:val="center"/>
        </w:trPr>
        <w:tc>
          <w:tcPr>
            <w:tcW w:w="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627B" w:rsidRDefault="002D627B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37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627B" w:rsidRDefault="002D627B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天窗传热系数</w:t>
            </w:r>
          </w:p>
        </w:tc>
        <w:tc>
          <w:tcPr>
            <w:tcW w:w="155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627B" w:rsidRDefault="002D627B">
            <w:pPr>
              <w:spacing w:line="200" w:lineRule="exact"/>
              <w:jc w:val="center"/>
              <w:rPr>
                <w:sz w:val="16"/>
                <w:szCs w:val="16"/>
                <w:u w:val="single"/>
              </w:rPr>
            </w:pPr>
            <w:r>
              <w:rPr>
                <w:i/>
                <w:sz w:val="16"/>
                <w:szCs w:val="16"/>
              </w:rPr>
              <w:t>K</w:t>
            </w:r>
            <w:r>
              <w:rPr>
                <w:rFonts w:ascii="宋体" w:hAnsi="宋体"/>
                <w:kern w:val="0"/>
                <w:sz w:val="16"/>
                <w:szCs w:val="16"/>
              </w:rPr>
              <w:t>≤</w:t>
            </w:r>
            <w:r w:rsidR="0087373D">
              <w:rPr>
                <w:sz w:val="16"/>
                <w:szCs w:val="16"/>
              </w:rPr>
              <w:t>2.5</w:t>
            </w:r>
          </w:p>
        </w:tc>
        <w:tc>
          <w:tcPr>
            <w:tcW w:w="148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627B" w:rsidRPr="00AE54FC" w:rsidRDefault="002D627B" w:rsidP="00520E82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  <w:bookmarkStart w:id="7" w:name="天窗K"/>
            <w:r w:rsidRPr="00AE54FC">
              <w:rPr>
                <w:rFonts w:hint="eastAsia"/>
                <w:kern w:val="0"/>
                <w:sz w:val="15"/>
                <w:szCs w:val="15"/>
              </w:rPr>
              <w:t>－</w:t>
            </w:r>
            <w:bookmarkEnd w:id="7"/>
          </w:p>
        </w:tc>
        <w:tc>
          <w:tcPr>
            <w:tcW w:w="191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627B" w:rsidRDefault="002D627B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512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627B" w:rsidRPr="00AE54FC" w:rsidRDefault="002D627B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</w:p>
        </w:tc>
      </w:tr>
      <w:tr w:rsidR="00636657" w:rsidTr="000F2E3A">
        <w:trPr>
          <w:cantSplit/>
          <w:trHeight w:val="586"/>
          <w:jc w:val="center"/>
        </w:trPr>
        <w:tc>
          <w:tcPr>
            <w:tcW w:w="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6657" w:rsidRDefault="006366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37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6657" w:rsidRDefault="00636657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太阳得热系数</w:t>
            </w:r>
          </w:p>
        </w:tc>
        <w:tc>
          <w:tcPr>
            <w:tcW w:w="155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6657" w:rsidRDefault="00636657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i/>
                <w:sz w:val="16"/>
                <w:szCs w:val="16"/>
              </w:rPr>
              <w:t>夏季</w:t>
            </w:r>
            <w:r>
              <w:rPr>
                <w:i/>
                <w:w w:val="90"/>
                <w:sz w:val="16"/>
                <w:szCs w:val="16"/>
              </w:rPr>
              <w:t>SHGC</w:t>
            </w:r>
            <w:r>
              <w:rPr>
                <w:rFonts w:ascii="宋体" w:hAnsi="宋体"/>
                <w:w w:val="90"/>
                <w:kern w:val="0"/>
                <w:sz w:val="16"/>
                <w:szCs w:val="16"/>
              </w:rPr>
              <w:t>≤</w:t>
            </w:r>
            <w:r>
              <w:rPr>
                <w:w w:val="90"/>
                <w:kern w:val="0"/>
                <w:sz w:val="16"/>
                <w:szCs w:val="16"/>
              </w:rPr>
              <w:t>0.2</w:t>
            </w:r>
          </w:p>
        </w:tc>
        <w:tc>
          <w:tcPr>
            <w:tcW w:w="99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6657" w:rsidRDefault="00636657" w:rsidP="00F824EC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SHGC</w:t>
            </w:r>
          </w:p>
        </w:tc>
        <w:tc>
          <w:tcPr>
            <w:tcW w:w="4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6657" w:rsidRPr="00AE54FC" w:rsidRDefault="00636657" w:rsidP="00A008EA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  <w:bookmarkStart w:id="8" w:name="天窗SHGC－夏季"/>
            <w:r w:rsidRPr="00AE54FC">
              <w:rPr>
                <w:rFonts w:hint="eastAsia"/>
                <w:kern w:val="0"/>
                <w:sz w:val="15"/>
                <w:szCs w:val="15"/>
              </w:rPr>
              <w:t>－</w:t>
            </w:r>
            <w:bookmarkEnd w:id="8"/>
          </w:p>
        </w:tc>
        <w:tc>
          <w:tcPr>
            <w:tcW w:w="191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6657" w:rsidRDefault="006366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512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6657" w:rsidRPr="00AE54FC" w:rsidRDefault="00636657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</w:p>
        </w:tc>
      </w:tr>
      <w:tr w:rsidR="00636657" w:rsidTr="000F2E3A">
        <w:trPr>
          <w:cantSplit/>
          <w:trHeight w:val="283"/>
          <w:jc w:val="center"/>
        </w:trPr>
        <w:tc>
          <w:tcPr>
            <w:tcW w:w="47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6657" w:rsidRDefault="00636657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外墙</w:t>
            </w:r>
          </w:p>
        </w:tc>
        <w:tc>
          <w:tcPr>
            <w:tcW w:w="137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6657" w:rsidRDefault="00636657" w:rsidP="00A1512D">
            <w:pPr>
              <w:spacing w:line="20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Ansi="宋体"/>
                <w:sz w:val="16"/>
                <w:szCs w:val="16"/>
              </w:rPr>
              <w:t>传热系数及热惰性指标</w:t>
            </w:r>
          </w:p>
        </w:tc>
        <w:tc>
          <w:tcPr>
            <w:tcW w:w="1559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6657" w:rsidRDefault="00636657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K</w:t>
            </w:r>
            <w:r>
              <w:rPr>
                <w:rFonts w:ascii="宋体" w:hAnsi="宋体"/>
                <w:kern w:val="0"/>
                <w:sz w:val="16"/>
                <w:szCs w:val="16"/>
              </w:rPr>
              <w:t>≤</w:t>
            </w:r>
            <w:r>
              <w:rPr>
                <w:sz w:val="16"/>
                <w:szCs w:val="16"/>
              </w:rPr>
              <w:t>1.2</w:t>
            </w:r>
            <w:r>
              <w:rPr>
                <w:sz w:val="16"/>
                <w:szCs w:val="16"/>
              </w:rPr>
              <w:t>，</w:t>
            </w:r>
            <w:r>
              <w:rPr>
                <w:i/>
                <w:sz w:val="16"/>
                <w:szCs w:val="16"/>
              </w:rPr>
              <w:t>D</w:t>
            </w:r>
            <w:r>
              <w:rPr>
                <w:rFonts w:ascii="宋体" w:hAnsi="宋体"/>
                <w:kern w:val="0"/>
                <w:sz w:val="16"/>
                <w:szCs w:val="16"/>
              </w:rPr>
              <w:t>≥</w:t>
            </w:r>
            <w:r>
              <w:rPr>
                <w:sz w:val="16"/>
                <w:szCs w:val="16"/>
              </w:rPr>
              <w:t>2.5</w:t>
            </w:r>
          </w:p>
          <w:p w:rsidR="00636657" w:rsidRDefault="00636657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或</w:t>
            </w:r>
            <w:r>
              <w:rPr>
                <w:i/>
                <w:sz w:val="16"/>
                <w:szCs w:val="16"/>
              </w:rPr>
              <w:t>K</w:t>
            </w:r>
            <w:r>
              <w:rPr>
                <w:rFonts w:ascii="宋体" w:hAnsi="宋体"/>
                <w:kern w:val="0"/>
                <w:sz w:val="16"/>
                <w:szCs w:val="16"/>
              </w:rPr>
              <w:t>≤</w:t>
            </w:r>
            <w:r>
              <w:rPr>
                <w:sz w:val="16"/>
                <w:szCs w:val="16"/>
              </w:rPr>
              <w:t>0.7</w:t>
            </w:r>
            <w:r>
              <w:rPr>
                <w:sz w:val="16"/>
                <w:szCs w:val="16"/>
              </w:rPr>
              <w:t>并满足隔热要求</w:t>
            </w:r>
          </w:p>
        </w:tc>
        <w:tc>
          <w:tcPr>
            <w:tcW w:w="99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6657" w:rsidRDefault="00636657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K</w:t>
            </w:r>
            <w:r>
              <w:rPr>
                <w:sz w:val="16"/>
                <w:szCs w:val="16"/>
              </w:rPr>
              <w:t>值</w:t>
            </w:r>
          </w:p>
        </w:tc>
        <w:tc>
          <w:tcPr>
            <w:tcW w:w="4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6657" w:rsidRPr="00AE54FC" w:rsidRDefault="00636657" w:rsidP="00A008EA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  <w:bookmarkStart w:id="9" w:name="外墙K"/>
            <w:r w:rsidRPr="00AE54FC">
              <w:rPr>
                <w:rFonts w:hint="eastAsia"/>
                <w:kern w:val="0"/>
                <w:sz w:val="15"/>
                <w:szCs w:val="15"/>
              </w:rPr>
              <w:t>0.76</w:t>
            </w:r>
            <w:bookmarkEnd w:id="9"/>
          </w:p>
        </w:tc>
        <w:tc>
          <w:tcPr>
            <w:tcW w:w="191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6657" w:rsidRDefault="00636657">
            <w:pPr>
              <w:widowControl/>
              <w:spacing w:line="200" w:lineRule="exact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墙</w:t>
            </w:r>
            <w:proofErr w:type="gramStart"/>
            <w:r>
              <w:rPr>
                <w:kern w:val="0"/>
                <w:sz w:val="16"/>
                <w:szCs w:val="16"/>
              </w:rPr>
              <w:t>体材</w:t>
            </w:r>
            <w:proofErr w:type="gramEnd"/>
            <w:r>
              <w:rPr>
                <w:kern w:val="0"/>
                <w:sz w:val="16"/>
                <w:szCs w:val="16"/>
              </w:rPr>
              <w:t>料</w:t>
            </w:r>
            <w:r>
              <w:rPr>
                <w:rFonts w:hint="eastAsia"/>
                <w:kern w:val="0"/>
                <w:sz w:val="16"/>
                <w:szCs w:val="16"/>
              </w:rPr>
              <w:t>、保温材料</w:t>
            </w:r>
            <w:r>
              <w:rPr>
                <w:kern w:val="0"/>
                <w:sz w:val="16"/>
                <w:szCs w:val="16"/>
              </w:rPr>
              <w:t>类型、厚度及热工性能参数</w:t>
            </w:r>
            <w:r>
              <w:rPr>
                <w:i/>
                <w:iCs/>
                <w:kern w:val="0"/>
                <w:sz w:val="16"/>
                <w:szCs w:val="16"/>
              </w:rPr>
              <w:t>λ</w:t>
            </w:r>
            <w:r>
              <w:rPr>
                <w:i/>
                <w:iCs/>
                <w:kern w:val="0"/>
                <w:sz w:val="16"/>
                <w:szCs w:val="16"/>
              </w:rPr>
              <w:t>、</w:t>
            </w:r>
            <w:r>
              <w:rPr>
                <w:i/>
                <w:iCs/>
                <w:kern w:val="0"/>
                <w:sz w:val="16"/>
                <w:szCs w:val="16"/>
              </w:rPr>
              <w:t>S</w:t>
            </w:r>
            <w:r>
              <w:rPr>
                <w:kern w:val="0"/>
                <w:sz w:val="16"/>
                <w:szCs w:val="16"/>
              </w:rPr>
              <w:t>及使用部位等</w:t>
            </w:r>
          </w:p>
        </w:tc>
        <w:tc>
          <w:tcPr>
            <w:tcW w:w="151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6657" w:rsidRPr="00AE54FC" w:rsidRDefault="00636657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  <w:bookmarkStart w:id="10" w:name="承重材料－外墙－种类"/>
            <w:r w:rsidRPr="0066173A">
              <w:rPr>
                <w:rFonts w:hint="eastAsia"/>
                <w:sz w:val="15"/>
                <w:szCs w:val="15"/>
              </w:rPr>
              <w:t>烧结煤矸石多孔砖</w:t>
            </w:r>
            <w:bookmarkEnd w:id="10"/>
            <w:r w:rsidRPr="0066173A">
              <w:rPr>
                <w:rFonts w:hint="eastAsia"/>
                <w:sz w:val="15"/>
                <w:szCs w:val="15"/>
              </w:rPr>
              <w:t>、</w:t>
            </w:r>
            <w:bookmarkStart w:id="11" w:name="保温材料－外墙－种类"/>
            <w:r w:rsidRPr="0066173A">
              <w:rPr>
                <w:rFonts w:hint="eastAsia"/>
                <w:sz w:val="15"/>
                <w:szCs w:val="15"/>
              </w:rPr>
              <w:t>无机轻集料保温砂浆</w:t>
            </w:r>
            <w:r w:rsidRPr="0066173A">
              <w:rPr>
                <w:rFonts w:hint="eastAsia"/>
                <w:sz w:val="15"/>
                <w:szCs w:val="15"/>
              </w:rPr>
              <w:t>(</w:t>
            </w:r>
            <w:r w:rsidRPr="0066173A">
              <w:rPr>
                <w:rFonts w:hint="eastAsia"/>
                <w:sz w:val="15"/>
                <w:szCs w:val="15"/>
              </w:rPr>
              <w:t>ρ</w:t>
            </w:r>
            <w:r w:rsidRPr="0066173A">
              <w:rPr>
                <w:rFonts w:hint="eastAsia"/>
                <w:sz w:val="15"/>
                <w:szCs w:val="15"/>
              </w:rPr>
              <w:t>=350)</w:t>
            </w:r>
            <w:bookmarkEnd w:id="11"/>
            <w:r w:rsidRPr="0066173A">
              <w:rPr>
                <w:rFonts w:hint="eastAsia"/>
                <w:sz w:val="15"/>
                <w:szCs w:val="15"/>
              </w:rPr>
              <w:t>、</w:t>
            </w:r>
            <w:bookmarkStart w:id="12" w:name="保温材料－外墙－厚度"/>
            <w:r w:rsidRPr="0066173A">
              <w:rPr>
                <w:rFonts w:hint="eastAsia"/>
                <w:sz w:val="15"/>
                <w:szCs w:val="15"/>
              </w:rPr>
              <w:t>30</w:t>
            </w:r>
            <w:bookmarkEnd w:id="12"/>
            <w:r w:rsidRPr="0066173A">
              <w:rPr>
                <w:rFonts w:hint="eastAsia"/>
                <w:sz w:val="15"/>
                <w:szCs w:val="15"/>
              </w:rPr>
              <w:t>mm</w:t>
            </w:r>
            <w:r w:rsidRPr="0066173A">
              <w:rPr>
                <w:rFonts w:hint="eastAsia"/>
                <w:sz w:val="15"/>
                <w:szCs w:val="15"/>
              </w:rPr>
              <w:t>、</w:t>
            </w:r>
            <w:r>
              <w:rPr>
                <w:rFonts w:eastAsia="Times New Roman"/>
                <w:i/>
                <w:spacing w:val="-8"/>
                <w:sz w:val="16"/>
                <w:szCs w:val="16"/>
              </w:rPr>
              <w:t>λ</w:t>
            </w:r>
            <w:r w:rsidRPr="00AE39CC">
              <w:rPr>
                <w:rFonts w:hint="eastAsia"/>
                <w:sz w:val="15"/>
                <w:szCs w:val="15"/>
              </w:rPr>
              <w:t>=</w:t>
            </w:r>
            <w:bookmarkStart w:id="13" w:name="构造_外墙_0_保温材料_导热系数"/>
            <w:r w:rsidRPr="0066173A">
              <w:rPr>
                <w:rFonts w:hint="eastAsia"/>
                <w:sz w:val="15"/>
                <w:szCs w:val="15"/>
              </w:rPr>
              <w:t>0.070</w:t>
            </w:r>
            <w:bookmarkEnd w:id="13"/>
            <w:r w:rsidRPr="00AE39CC">
              <w:rPr>
                <w:rFonts w:hint="eastAsia"/>
                <w:sz w:val="15"/>
                <w:szCs w:val="15"/>
              </w:rPr>
              <w:t>、</w:t>
            </w:r>
            <w:r>
              <w:rPr>
                <w:rFonts w:hint="eastAsia"/>
                <w:sz w:val="15"/>
                <w:szCs w:val="15"/>
              </w:rPr>
              <w:t>S</w:t>
            </w:r>
            <w:r w:rsidRPr="00AE39CC">
              <w:rPr>
                <w:rFonts w:hint="eastAsia"/>
                <w:sz w:val="15"/>
                <w:szCs w:val="15"/>
              </w:rPr>
              <w:t>=</w:t>
            </w:r>
            <w:bookmarkStart w:id="14" w:name="构造_外墙_0_保温材料_蓄热系数"/>
            <w:r w:rsidRPr="000D7D1C">
              <w:rPr>
                <w:rFonts w:hint="eastAsia"/>
                <w:sz w:val="15"/>
                <w:szCs w:val="15"/>
              </w:rPr>
              <w:t>1.200</w:t>
            </w:r>
            <w:bookmarkEnd w:id="14"/>
          </w:p>
        </w:tc>
      </w:tr>
      <w:tr w:rsidR="00636657" w:rsidTr="000F2E3A">
        <w:trPr>
          <w:cantSplit/>
          <w:trHeight w:val="283"/>
          <w:jc w:val="center"/>
        </w:trPr>
        <w:tc>
          <w:tcPr>
            <w:tcW w:w="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6657" w:rsidRDefault="00636657">
            <w:pPr>
              <w:spacing w:line="200" w:lineRule="exact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137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6657" w:rsidRDefault="00636657" w:rsidP="00A1512D">
            <w:pPr>
              <w:spacing w:line="200" w:lineRule="exact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6657" w:rsidRDefault="00636657">
            <w:pPr>
              <w:spacing w:line="200" w:lineRule="exact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99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6657" w:rsidRDefault="00636657">
            <w:pPr>
              <w:spacing w:line="20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D</w:t>
            </w:r>
            <w:r>
              <w:rPr>
                <w:sz w:val="16"/>
                <w:szCs w:val="16"/>
              </w:rPr>
              <w:t>值</w:t>
            </w:r>
          </w:p>
        </w:tc>
        <w:tc>
          <w:tcPr>
            <w:tcW w:w="4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6657" w:rsidRPr="00AE54FC" w:rsidRDefault="00636657" w:rsidP="00A008EA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  <w:bookmarkStart w:id="15" w:name="外墙D"/>
            <w:r w:rsidRPr="00AE54FC">
              <w:rPr>
                <w:rFonts w:hint="eastAsia"/>
                <w:kern w:val="0"/>
                <w:sz w:val="15"/>
                <w:szCs w:val="15"/>
              </w:rPr>
              <w:t>4.06</w:t>
            </w:r>
            <w:bookmarkEnd w:id="15"/>
          </w:p>
        </w:tc>
        <w:tc>
          <w:tcPr>
            <w:tcW w:w="191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6657" w:rsidRDefault="00636657">
            <w:pPr>
              <w:spacing w:line="200" w:lineRule="exact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1512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6657" w:rsidRPr="00AE54FC" w:rsidRDefault="00636657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</w:p>
        </w:tc>
      </w:tr>
      <w:tr w:rsidR="00E81C7E" w:rsidTr="000F2E3A">
        <w:trPr>
          <w:cantSplit/>
          <w:trHeight w:val="283"/>
          <w:jc w:val="center"/>
        </w:trPr>
        <w:tc>
          <w:tcPr>
            <w:tcW w:w="47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外窗</w:t>
            </w:r>
          </w:p>
        </w:tc>
        <w:tc>
          <w:tcPr>
            <w:tcW w:w="137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>
            <w:pPr>
              <w:spacing w:line="200" w:lineRule="exact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窗墙面积</w:t>
            </w:r>
            <w:proofErr w:type="gramEnd"/>
            <w:r>
              <w:rPr>
                <w:sz w:val="16"/>
                <w:szCs w:val="16"/>
              </w:rPr>
              <w:t>比</w:t>
            </w:r>
          </w:p>
        </w:tc>
        <w:tc>
          <w:tcPr>
            <w:tcW w:w="7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朝向</w:t>
            </w:r>
          </w:p>
        </w:tc>
        <w:tc>
          <w:tcPr>
            <w:tcW w:w="8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标准限值</w:t>
            </w:r>
          </w:p>
        </w:tc>
        <w:tc>
          <w:tcPr>
            <w:tcW w:w="148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Pr="00AE54FC" w:rsidRDefault="00E81C7E" w:rsidP="00520E82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191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外窗</w:t>
            </w: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：外框型材类型</w:t>
            </w:r>
            <w:r>
              <w:rPr>
                <w:rFonts w:hint="eastAsia"/>
                <w:sz w:val="16"/>
                <w:szCs w:val="16"/>
              </w:rPr>
              <w:t>、</w:t>
            </w:r>
          </w:p>
          <w:p w:rsidR="00E81C7E" w:rsidRDefault="00E81C7E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玻璃类型；传热系数、遮阳系数；使用部位</w:t>
            </w:r>
          </w:p>
          <w:p w:rsidR="00E81C7E" w:rsidRDefault="00E81C7E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外窗</w:t>
            </w:r>
            <w:r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：外框型材类型</w:t>
            </w:r>
            <w:r>
              <w:rPr>
                <w:rFonts w:hint="eastAsia"/>
                <w:sz w:val="16"/>
                <w:szCs w:val="16"/>
              </w:rPr>
              <w:t>、</w:t>
            </w:r>
          </w:p>
          <w:p w:rsidR="00E81C7E" w:rsidRDefault="00E81C7E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玻璃类型；传热系数、遮阳系数；使用部位</w:t>
            </w:r>
          </w:p>
        </w:tc>
        <w:tc>
          <w:tcPr>
            <w:tcW w:w="151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7133ED">
            <w:pPr>
              <w:spacing w:line="240" w:lineRule="exact"/>
              <w:jc w:val="center"/>
              <w:rPr>
                <w:rFonts w:ascii="宋体" w:hAnsi="宋体"/>
                <w:sz w:val="15"/>
                <w:szCs w:val="15"/>
              </w:rPr>
            </w:pPr>
            <w:bookmarkStart w:id="16" w:name="构造_外窗_0_名称"/>
            <w:r>
              <w:rPr>
                <w:rFonts w:ascii="宋体" w:hAnsi="宋体" w:hint="eastAsia"/>
                <w:sz w:val="15"/>
                <w:szCs w:val="15"/>
              </w:rPr>
              <w:t>断热铝合金窗--6高</w:t>
            </w:r>
            <w:proofErr w:type="gramStart"/>
            <w:r>
              <w:rPr>
                <w:rFonts w:ascii="宋体" w:hAnsi="宋体" w:hint="eastAsia"/>
                <w:sz w:val="15"/>
                <w:szCs w:val="15"/>
              </w:rPr>
              <w:t>透光单银</w:t>
            </w:r>
            <w:proofErr w:type="gramEnd"/>
            <w:r>
              <w:rPr>
                <w:rFonts w:ascii="宋体" w:hAnsi="宋体" w:hint="eastAsia"/>
                <w:sz w:val="15"/>
                <w:szCs w:val="15"/>
              </w:rPr>
              <w:t>Low-E玻璃+12空气+6透明玻璃</w:t>
            </w:r>
            <w:bookmarkEnd w:id="16"/>
          </w:p>
          <w:p w:rsidR="00E81C7E" w:rsidRDefault="00E81C7E" w:rsidP="007133ED">
            <w:pPr>
              <w:spacing w:line="240" w:lineRule="exact"/>
              <w:jc w:val="center"/>
              <w:rPr>
                <w:rFonts w:ascii="宋体" w:hAnsi="宋体"/>
                <w:sz w:val="15"/>
                <w:szCs w:val="15"/>
              </w:rPr>
            </w:pPr>
            <w:bookmarkStart w:id="17" w:name="构造_外窗_1_名称"/>
          </w:p>
          <w:bookmarkEnd w:id="17"/>
          <w:p w:rsidR="00E81C7E" w:rsidRPr="00AE54FC" w:rsidRDefault="00E81C7E" w:rsidP="005B0FE5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</w:p>
        </w:tc>
      </w:tr>
      <w:tr w:rsidR="00E81C7E" w:rsidTr="000F2E3A">
        <w:trPr>
          <w:cantSplit/>
          <w:trHeight w:val="283"/>
          <w:jc w:val="center"/>
        </w:trPr>
        <w:tc>
          <w:tcPr>
            <w:tcW w:w="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37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7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东</w:t>
            </w:r>
          </w:p>
        </w:tc>
        <w:tc>
          <w:tcPr>
            <w:tcW w:w="8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ascii="宋体" w:hAnsi="宋体"/>
                <w:kern w:val="0"/>
                <w:sz w:val="16"/>
                <w:szCs w:val="16"/>
              </w:rPr>
              <w:t>≤</w:t>
            </w:r>
            <w:r>
              <w:rPr>
                <w:sz w:val="16"/>
                <w:szCs w:val="16"/>
              </w:rPr>
              <w:t>0.35</w:t>
            </w:r>
          </w:p>
        </w:tc>
        <w:tc>
          <w:tcPr>
            <w:tcW w:w="148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Pr="00AE54FC" w:rsidRDefault="00E81C7E" w:rsidP="00520E82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  <w:bookmarkStart w:id="18" w:name="最不利房间窗墙比－东向"/>
            <w:r w:rsidRPr="00636657">
              <w:rPr>
                <w:rFonts w:hint="eastAsia"/>
                <w:kern w:val="0"/>
                <w:sz w:val="15"/>
                <w:szCs w:val="15"/>
              </w:rPr>
              <w:t>0.10</w:t>
            </w:r>
            <w:bookmarkEnd w:id="18"/>
          </w:p>
        </w:tc>
        <w:tc>
          <w:tcPr>
            <w:tcW w:w="191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512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Pr="00AE54FC" w:rsidRDefault="00E81C7E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</w:p>
        </w:tc>
      </w:tr>
      <w:tr w:rsidR="00E81C7E" w:rsidTr="000F2E3A">
        <w:trPr>
          <w:cantSplit/>
          <w:trHeight w:val="283"/>
          <w:jc w:val="center"/>
        </w:trPr>
        <w:tc>
          <w:tcPr>
            <w:tcW w:w="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37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7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西</w:t>
            </w:r>
          </w:p>
        </w:tc>
        <w:tc>
          <w:tcPr>
            <w:tcW w:w="8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ascii="宋体" w:hAnsi="宋体"/>
                <w:kern w:val="0"/>
                <w:sz w:val="16"/>
                <w:szCs w:val="16"/>
              </w:rPr>
              <w:t>≤</w:t>
            </w:r>
            <w:r>
              <w:rPr>
                <w:sz w:val="16"/>
                <w:szCs w:val="16"/>
              </w:rPr>
              <w:t>0.35</w:t>
            </w:r>
          </w:p>
        </w:tc>
        <w:tc>
          <w:tcPr>
            <w:tcW w:w="148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Pr="00AE54FC" w:rsidRDefault="00E81C7E" w:rsidP="00520E82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  <w:bookmarkStart w:id="19" w:name="最不利房间窗墙比－西向"/>
            <w:r w:rsidRPr="00636657">
              <w:rPr>
                <w:rFonts w:hint="eastAsia"/>
                <w:kern w:val="0"/>
                <w:sz w:val="15"/>
                <w:szCs w:val="15"/>
              </w:rPr>
              <w:t>0.58</w:t>
            </w:r>
            <w:bookmarkEnd w:id="19"/>
          </w:p>
        </w:tc>
        <w:tc>
          <w:tcPr>
            <w:tcW w:w="191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512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Pr="00AE54FC" w:rsidRDefault="00E81C7E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</w:p>
        </w:tc>
      </w:tr>
      <w:tr w:rsidR="00E81C7E" w:rsidTr="000F2E3A">
        <w:trPr>
          <w:cantSplit/>
          <w:trHeight w:val="283"/>
          <w:jc w:val="center"/>
        </w:trPr>
        <w:tc>
          <w:tcPr>
            <w:tcW w:w="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37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7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南</w:t>
            </w:r>
          </w:p>
        </w:tc>
        <w:tc>
          <w:tcPr>
            <w:tcW w:w="8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ascii="宋体" w:hAnsi="宋体"/>
                <w:kern w:val="0"/>
                <w:sz w:val="16"/>
                <w:szCs w:val="16"/>
              </w:rPr>
              <w:t>≤</w:t>
            </w:r>
            <w:r>
              <w:rPr>
                <w:sz w:val="16"/>
                <w:szCs w:val="16"/>
              </w:rPr>
              <w:t>0.4</w:t>
            </w:r>
          </w:p>
        </w:tc>
        <w:tc>
          <w:tcPr>
            <w:tcW w:w="148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Pr="00AE54FC" w:rsidRDefault="00E81C7E" w:rsidP="00520E82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  <w:bookmarkStart w:id="20" w:name="最不利房间窗墙比－南向"/>
            <w:r w:rsidRPr="00636657">
              <w:rPr>
                <w:rFonts w:hint="eastAsia"/>
                <w:kern w:val="0"/>
                <w:sz w:val="15"/>
                <w:szCs w:val="15"/>
              </w:rPr>
              <w:t>0.48</w:t>
            </w:r>
            <w:bookmarkEnd w:id="20"/>
          </w:p>
        </w:tc>
        <w:tc>
          <w:tcPr>
            <w:tcW w:w="191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512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Pr="00AE54FC" w:rsidRDefault="00E81C7E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</w:p>
        </w:tc>
      </w:tr>
      <w:tr w:rsidR="00E81C7E" w:rsidTr="000F2E3A">
        <w:trPr>
          <w:cantSplit/>
          <w:trHeight w:val="283"/>
          <w:jc w:val="center"/>
        </w:trPr>
        <w:tc>
          <w:tcPr>
            <w:tcW w:w="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379" w:type="dxa"/>
            <w:vMerge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735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北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ascii="宋体" w:hAnsi="宋体"/>
                <w:kern w:val="0"/>
                <w:sz w:val="16"/>
                <w:szCs w:val="16"/>
              </w:rPr>
              <w:t>≤</w:t>
            </w:r>
            <w:r>
              <w:rPr>
                <w:sz w:val="16"/>
                <w:szCs w:val="16"/>
              </w:rPr>
              <w:t>0.4</w:t>
            </w:r>
          </w:p>
        </w:tc>
        <w:tc>
          <w:tcPr>
            <w:tcW w:w="1486" w:type="dxa"/>
            <w:gridSpan w:val="7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Pr="00AE54FC" w:rsidRDefault="00E81C7E" w:rsidP="00520E82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  <w:bookmarkStart w:id="21" w:name="最不利房间窗墙比－北向"/>
            <w:r w:rsidRPr="00636657">
              <w:rPr>
                <w:rFonts w:hint="eastAsia"/>
                <w:kern w:val="0"/>
                <w:sz w:val="15"/>
                <w:szCs w:val="15"/>
              </w:rPr>
              <w:t>0.13</w:t>
            </w:r>
            <w:bookmarkEnd w:id="21"/>
          </w:p>
        </w:tc>
        <w:tc>
          <w:tcPr>
            <w:tcW w:w="191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512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Pr="00AE54FC" w:rsidRDefault="00E81C7E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</w:p>
        </w:tc>
      </w:tr>
      <w:tr w:rsidR="00E81C7E" w:rsidTr="000F2E3A">
        <w:trPr>
          <w:cantSplit/>
          <w:jc w:val="center"/>
        </w:trPr>
        <w:tc>
          <w:tcPr>
            <w:tcW w:w="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  <w:u w:val="single"/>
              </w:rPr>
            </w:pPr>
          </w:p>
        </w:tc>
        <w:tc>
          <w:tcPr>
            <w:tcW w:w="137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hAnsi="宋体"/>
                <w:sz w:val="16"/>
                <w:szCs w:val="16"/>
              </w:rPr>
              <w:t>传热系数</w:t>
            </w:r>
            <w:r>
              <w:rPr>
                <w:rFonts w:hAnsi="宋体" w:hint="eastAsia"/>
                <w:sz w:val="16"/>
                <w:szCs w:val="16"/>
              </w:rPr>
              <w:t>K</w:t>
            </w:r>
            <w:r>
              <w:rPr>
                <w:rFonts w:hAnsi="宋体"/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太阳得热系数</w:t>
            </w:r>
            <w:r>
              <w:rPr>
                <w:rFonts w:hint="eastAsia"/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>HGC</w:t>
            </w:r>
          </w:p>
        </w:tc>
        <w:tc>
          <w:tcPr>
            <w:tcW w:w="1559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kern w:val="0"/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详</w:t>
            </w:r>
            <w:proofErr w:type="gramEnd"/>
            <w:r>
              <w:rPr>
                <w:kern w:val="0"/>
                <w:sz w:val="16"/>
                <w:szCs w:val="16"/>
              </w:rPr>
              <w:t>DBJ/T 13-62</w:t>
            </w:r>
            <w:r>
              <w:rPr>
                <w:sz w:val="16"/>
                <w:szCs w:val="16"/>
              </w:rPr>
              <w:t>表</w:t>
            </w:r>
            <w:r>
              <w:rPr>
                <w:sz w:val="16"/>
                <w:szCs w:val="16"/>
              </w:rPr>
              <w:t>4.2.</w:t>
            </w:r>
            <w:r w:rsidR="00135760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Pr="00DA3663" w:rsidRDefault="00E81C7E" w:rsidP="000D6001">
            <w:pPr>
              <w:spacing w:line="200" w:lineRule="exact"/>
              <w:jc w:val="center"/>
              <w:rPr>
                <w:iCs/>
                <w:sz w:val="16"/>
                <w:szCs w:val="16"/>
              </w:rPr>
            </w:pPr>
            <w:proofErr w:type="gramStart"/>
            <w:r w:rsidRPr="00DA3663">
              <w:rPr>
                <w:rFonts w:hint="eastAsia"/>
                <w:iCs/>
                <w:sz w:val="16"/>
                <w:szCs w:val="16"/>
              </w:rPr>
              <w:t>窗墙面积</w:t>
            </w:r>
            <w:proofErr w:type="gramEnd"/>
            <w:r w:rsidRPr="00DA3663">
              <w:rPr>
                <w:rFonts w:hint="eastAsia"/>
                <w:iCs/>
                <w:sz w:val="16"/>
                <w:szCs w:val="16"/>
              </w:rPr>
              <w:t>比</w:t>
            </w:r>
          </w:p>
        </w:tc>
        <w:tc>
          <w:tcPr>
            <w:tcW w:w="498" w:type="dxa"/>
            <w:gridSpan w:val="5"/>
            <w:vAlign w:val="center"/>
          </w:tcPr>
          <w:p w:rsidR="00E81C7E" w:rsidRDefault="00E81C7E" w:rsidP="000B3C61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K</w:t>
            </w:r>
          </w:p>
        </w:tc>
        <w:tc>
          <w:tcPr>
            <w:tcW w:w="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Pr="00AE54FC" w:rsidRDefault="00E81C7E" w:rsidP="000D6001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hint="eastAsia"/>
                <w:kern w:val="0"/>
                <w:sz w:val="15"/>
                <w:szCs w:val="15"/>
              </w:rPr>
              <w:t>SHGC</w:t>
            </w:r>
          </w:p>
        </w:tc>
        <w:tc>
          <w:tcPr>
            <w:tcW w:w="191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  <w:u w:val="single"/>
              </w:rPr>
            </w:pPr>
          </w:p>
        </w:tc>
        <w:tc>
          <w:tcPr>
            <w:tcW w:w="1512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Pr="00AE54FC" w:rsidRDefault="00E81C7E" w:rsidP="000D6001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</w:p>
        </w:tc>
      </w:tr>
      <w:tr w:rsidR="00E81C7E" w:rsidTr="000F2E3A">
        <w:trPr>
          <w:cantSplit/>
          <w:trHeight w:val="170"/>
          <w:jc w:val="center"/>
        </w:trPr>
        <w:tc>
          <w:tcPr>
            <w:tcW w:w="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  <w:u w:val="single"/>
              </w:rPr>
            </w:pPr>
          </w:p>
        </w:tc>
        <w:tc>
          <w:tcPr>
            <w:tcW w:w="137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Pr="00E81C7E" w:rsidRDefault="00E81C7E" w:rsidP="000D6001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  <w:r w:rsidRPr="00E81C7E">
              <w:rPr>
                <w:rFonts w:hint="eastAsia"/>
                <w:kern w:val="0"/>
                <w:sz w:val="15"/>
                <w:szCs w:val="15"/>
              </w:rPr>
              <w:t>东：—</w:t>
            </w:r>
            <w:r w:rsidRPr="00E81C7E">
              <w:rPr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498" w:type="dxa"/>
            <w:gridSpan w:val="5"/>
            <w:vAlign w:val="center"/>
          </w:tcPr>
          <w:p w:rsidR="00E81C7E" w:rsidRPr="00E81C7E" w:rsidRDefault="00E81C7E" w:rsidP="000D6001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  <w:bookmarkStart w:id="22" w:name="最不利窗墙比房间外窗K－东向"/>
            <w:r w:rsidRPr="00E81C7E">
              <w:rPr>
                <w:rFonts w:hint="eastAsia"/>
                <w:kern w:val="0"/>
                <w:sz w:val="15"/>
                <w:szCs w:val="15"/>
              </w:rPr>
              <w:t>2.46</w:t>
            </w:r>
            <w:bookmarkEnd w:id="22"/>
          </w:p>
        </w:tc>
        <w:tc>
          <w:tcPr>
            <w:tcW w:w="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Pr="00E81C7E" w:rsidRDefault="00E81C7E" w:rsidP="000D6001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  <w:bookmarkStart w:id="23" w:name="最不利窗墙比房间外窗夏季SHGC－东向"/>
            <w:r w:rsidRPr="00E81C7E">
              <w:rPr>
                <w:rFonts w:hint="eastAsia"/>
                <w:kern w:val="0"/>
                <w:sz w:val="15"/>
                <w:szCs w:val="15"/>
              </w:rPr>
              <w:t>0.28</w:t>
            </w:r>
            <w:bookmarkEnd w:id="23"/>
          </w:p>
        </w:tc>
        <w:tc>
          <w:tcPr>
            <w:tcW w:w="191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  <w:u w:val="single"/>
              </w:rPr>
            </w:pPr>
          </w:p>
        </w:tc>
        <w:tc>
          <w:tcPr>
            <w:tcW w:w="1512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Pr="00AE54FC" w:rsidRDefault="00E81C7E" w:rsidP="000D6001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</w:p>
        </w:tc>
      </w:tr>
      <w:tr w:rsidR="00E81C7E" w:rsidTr="000F2E3A">
        <w:trPr>
          <w:cantSplit/>
          <w:trHeight w:val="150"/>
          <w:jc w:val="center"/>
        </w:trPr>
        <w:tc>
          <w:tcPr>
            <w:tcW w:w="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  <w:u w:val="single"/>
              </w:rPr>
            </w:pPr>
          </w:p>
        </w:tc>
        <w:tc>
          <w:tcPr>
            <w:tcW w:w="137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Pr="00E81C7E" w:rsidRDefault="00E81C7E" w:rsidP="000D6001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  <w:r w:rsidRPr="00E81C7E">
              <w:rPr>
                <w:rFonts w:hint="eastAsia"/>
                <w:kern w:val="0"/>
                <w:sz w:val="15"/>
                <w:szCs w:val="15"/>
              </w:rPr>
              <w:t>西：—</w:t>
            </w:r>
          </w:p>
        </w:tc>
        <w:tc>
          <w:tcPr>
            <w:tcW w:w="498" w:type="dxa"/>
            <w:gridSpan w:val="5"/>
            <w:vAlign w:val="center"/>
          </w:tcPr>
          <w:p w:rsidR="00E81C7E" w:rsidRPr="00E81C7E" w:rsidRDefault="00E81C7E" w:rsidP="000D6001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  <w:bookmarkStart w:id="24" w:name="最不利窗墙比房间外窗K－西向"/>
            <w:r w:rsidRPr="00E81C7E">
              <w:rPr>
                <w:rFonts w:hint="eastAsia"/>
                <w:kern w:val="0"/>
                <w:sz w:val="15"/>
                <w:szCs w:val="15"/>
              </w:rPr>
              <w:t>2.46</w:t>
            </w:r>
            <w:bookmarkEnd w:id="24"/>
          </w:p>
        </w:tc>
        <w:tc>
          <w:tcPr>
            <w:tcW w:w="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Pr="00E81C7E" w:rsidRDefault="00E81C7E" w:rsidP="000D6001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  <w:bookmarkStart w:id="25" w:name="最不利窗墙比房间外窗夏季SHGC－西向"/>
            <w:r w:rsidRPr="00E81C7E">
              <w:rPr>
                <w:rFonts w:hint="eastAsia"/>
                <w:kern w:val="0"/>
                <w:sz w:val="15"/>
                <w:szCs w:val="15"/>
              </w:rPr>
              <w:t>0.25</w:t>
            </w:r>
            <w:bookmarkEnd w:id="25"/>
          </w:p>
        </w:tc>
        <w:tc>
          <w:tcPr>
            <w:tcW w:w="191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  <w:u w:val="single"/>
              </w:rPr>
            </w:pPr>
          </w:p>
        </w:tc>
        <w:tc>
          <w:tcPr>
            <w:tcW w:w="1512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Pr="00AE54FC" w:rsidRDefault="00E81C7E" w:rsidP="000D6001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</w:p>
        </w:tc>
      </w:tr>
      <w:tr w:rsidR="00E81C7E" w:rsidTr="000F2E3A">
        <w:trPr>
          <w:cantSplit/>
          <w:trHeight w:val="40"/>
          <w:jc w:val="center"/>
        </w:trPr>
        <w:tc>
          <w:tcPr>
            <w:tcW w:w="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  <w:u w:val="single"/>
              </w:rPr>
            </w:pPr>
          </w:p>
        </w:tc>
        <w:tc>
          <w:tcPr>
            <w:tcW w:w="137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Pr="00E81C7E" w:rsidRDefault="00E81C7E" w:rsidP="000D6001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  <w:r w:rsidRPr="00E81C7E">
              <w:rPr>
                <w:rFonts w:hint="eastAsia"/>
                <w:kern w:val="0"/>
                <w:sz w:val="15"/>
                <w:szCs w:val="15"/>
              </w:rPr>
              <w:t>南：—</w:t>
            </w:r>
          </w:p>
        </w:tc>
        <w:tc>
          <w:tcPr>
            <w:tcW w:w="498" w:type="dxa"/>
            <w:gridSpan w:val="5"/>
            <w:vAlign w:val="center"/>
          </w:tcPr>
          <w:p w:rsidR="00E81C7E" w:rsidRPr="00E81C7E" w:rsidRDefault="00E81C7E" w:rsidP="000D6001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  <w:bookmarkStart w:id="26" w:name="最不利窗墙比房间外窗K－南向"/>
            <w:r w:rsidRPr="00E81C7E">
              <w:rPr>
                <w:rFonts w:hint="eastAsia"/>
                <w:kern w:val="0"/>
                <w:sz w:val="15"/>
                <w:szCs w:val="15"/>
              </w:rPr>
              <w:t>2.46</w:t>
            </w:r>
            <w:bookmarkEnd w:id="26"/>
          </w:p>
        </w:tc>
        <w:tc>
          <w:tcPr>
            <w:tcW w:w="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Pr="00E81C7E" w:rsidRDefault="00E81C7E" w:rsidP="000D6001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  <w:bookmarkStart w:id="27" w:name="最不利窗墙比房间外窗夏季SHGC－南向"/>
            <w:r w:rsidRPr="00E81C7E">
              <w:rPr>
                <w:rFonts w:hint="eastAsia"/>
                <w:kern w:val="0"/>
                <w:sz w:val="15"/>
                <w:szCs w:val="15"/>
              </w:rPr>
              <w:t>0.21</w:t>
            </w:r>
            <w:bookmarkEnd w:id="27"/>
          </w:p>
        </w:tc>
        <w:tc>
          <w:tcPr>
            <w:tcW w:w="191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  <w:u w:val="single"/>
              </w:rPr>
            </w:pPr>
          </w:p>
        </w:tc>
        <w:tc>
          <w:tcPr>
            <w:tcW w:w="1512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Pr="00AE54FC" w:rsidRDefault="00E81C7E" w:rsidP="000D6001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</w:p>
        </w:tc>
      </w:tr>
      <w:tr w:rsidR="00E81C7E" w:rsidTr="000F2E3A">
        <w:trPr>
          <w:cantSplit/>
          <w:trHeight w:val="283"/>
          <w:jc w:val="center"/>
        </w:trPr>
        <w:tc>
          <w:tcPr>
            <w:tcW w:w="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37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Pr="00E81C7E" w:rsidRDefault="00E81C7E" w:rsidP="000D6001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  <w:r w:rsidRPr="00E81C7E">
              <w:rPr>
                <w:rFonts w:hint="eastAsia"/>
                <w:kern w:val="0"/>
                <w:sz w:val="15"/>
                <w:szCs w:val="15"/>
              </w:rPr>
              <w:t>北：—</w:t>
            </w:r>
          </w:p>
        </w:tc>
        <w:tc>
          <w:tcPr>
            <w:tcW w:w="498" w:type="dxa"/>
            <w:gridSpan w:val="5"/>
            <w:vAlign w:val="center"/>
          </w:tcPr>
          <w:p w:rsidR="00E81C7E" w:rsidRPr="00E81C7E" w:rsidRDefault="00E81C7E" w:rsidP="000D6001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  <w:bookmarkStart w:id="28" w:name="最不利窗墙比房间外窗K－北向"/>
            <w:r w:rsidRPr="00E81C7E">
              <w:rPr>
                <w:rFonts w:hint="eastAsia"/>
                <w:kern w:val="0"/>
                <w:sz w:val="15"/>
                <w:szCs w:val="15"/>
              </w:rPr>
              <w:t>2.46</w:t>
            </w:r>
            <w:bookmarkEnd w:id="28"/>
          </w:p>
        </w:tc>
        <w:tc>
          <w:tcPr>
            <w:tcW w:w="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Pr="00E81C7E" w:rsidRDefault="00E81C7E" w:rsidP="000D6001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  <w:bookmarkStart w:id="29" w:name="最不利窗墙比房间外窗夏季SHGC－北向"/>
            <w:r w:rsidRPr="00E81C7E">
              <w:rPr>
                <w:rFonts w:hint="eastAsia"/>
                <w:kern w:val="0"/>
                <w:sz w:val="15"/>
                <w:szCs w:val="15"/>
              </w:rPr>
              <w:t>0.32</w:t>
            </w:r>
            <w:bookmarkEnd w:id="29"/>
          </w:p>
        </w:tc>
        <w:tc>
          <w:tcPr>
            <w:tcW w:w="191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512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Pr="00AE54FC" w:rsidRDefault="00E81C7E" w:rsidP="000D6001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</w:p>
        </w:tc>
      </w:tr>
      <w:tr w:rsidR="00E81C7E" w:rsidTr="000F2E3A">
        <w:trPr>
          <w:cantSplit/>
          <w:trHeight w:val="283"/>
          <w:jc w:val="center"/>
        </w:trPr>
        <w:tc>
          <w:tcPr>
            <w:tcW w:w="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  <w:u w:val="single"/>
              </w:rPr>
            </w:pPr>
          </w:p>
        </w:tc>
        <w:tc>
          <w:tcPr>
            <w:tcW w:w="137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外窗遮阳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朝向</w:t>
            </w:r>
          </w:p>
        </w:tc>
        <w:tc>
          <w:tcPr>
            <w:tcW w:w="9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SC</w:t>
            </w:r>
            <w:r>
              <w:rPr>
                <w:sz w:val="16"/>
                <w:szCs w:val="16"/>
              </w:rPr>
              <w:t>s</w:t>
            </w:r>
          </w:p>
        </w:tc>
        <w:tc>
          <w:tcPr>
            <w:tcW w:w="148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单一朝向最不利外窗</w:t>
            </w:r>
            <w:r>
              <w:rPr>
                <w:i/>
                <w:sz w:val="16"/>
                <w:szCs w:val="16"/>
              </w:rPr>
              <w:t>SC</w:t>
            </w:r>
            <w:r>
              <w:rPr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>值</w:t>
            </w:r>
          </w:p>
        </w:tc>
        <w:tc>
          <w:tcPr>
            <w:tcW w:w="191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东向建筑遮阳类型</w:t>
            </w:r>
          </w:p>
        </w:tc>
        <w:tc>
          <w:tcPr>
            <w:tcW w:w="151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Pr="00AE54FC" w:rsidRDefault="00E81C7E" w:rsidP="000D6001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  <w:bookmarkStart w:id="30" w:name="东向最不利遮阳外窗遮阳形式"/>
            <w:r w:rsidRPr="00AE54FC">
              <w:rPr>
                <w:rFonts w:hint="eastAsia"/>
                <w:kern w:val="0"/>
                <w:sz w:val="15"/>
                <w:szCs w:val="15"/>
              </w:rPr>
              <w:t>水平</w:t>
            </w:r>
            <w:bookmarkEnd w:id="30"/>
          </w:p>
        </w:tc>
      </w:tr>
      <w:tr w:rsidR="00E81C7E" w:rsidTr="000F2E3A">
        <w:trPr>
          <w:cantSplit/>
          <w:trHeight w:val="283"/>
          <w:jc w:val="center"/>
        </w:trPr>
        <w:tc>
          <w:tcPr>
            <w:tcW w:w="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  <w:u w:val="single"/>
              </w:rPr>
            </w:pPr>
          </w:p>
        </w:tc>
        <w:tc>
          <w:tcPr>
            <w:tcW w:w="137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东</w:t>
            </w:r>
          </w:p>
        </w:tc>
        <w:tc>
          <w:tcPr>
            <w:tcW w:w="9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SC</w:t>
            </w:r>
            <w:r>
              <w:rPr>
                <w:sz w:val="16"/>
                <w:szCs w:val="16"/>
              </w:rPr>
              <w:t>s</w:t>
            </w:r>
            <w:r>
              <w:rPr>
                <w:rFonts w:ascii="宋体" w:hAnsi="宋体"/>
                <w:kern w:val="0"/>
                <w:sz w:val="16"/>
                <w:szCs w:val="16"/>
              </w:rPr>
              <w:t>≤</w:t>
            </w:r>
            <w:r>
              <w:rPr>
                <w:sz w:val="16"/>
                <w:szCs w:val="16"/>
              </w:rPr>
              <w:t>0.80</w:t>
            </w:r>
          </w:p>
        </w:tc>
        <w:tc>
          <w:tcPr>
            <w:tcW w:w="148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40" w:lineRule="exact"/>
              <w:jc w:val="center"/>
              <w:rPr>
                <w:sz w:val="16"/>
                <w:szCs w:val="16"/>
              </w:rPr>
            </w:pPr>
            <w:bookmarkStart w:id="31" w:name="东向最不利遮阳外窗SD"/>
            <w:r w:rsidRPr="0063646A">
              <w:rPr>
                <w:rFonts w:hint="eastAsia"/>
                <w:sz w:val="16"/>
                <w:szCs w:val="16"/>
              </w:rPr>
              <w:t>0.63</w:t>
            </w:r>
            <w:bookmarkEnd w:id="31"/>
          </w:p>
        </w:tc>
        <w:tc>
          <w:tcPr>
            <w:tcW w:w="191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512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Pr="00AE54FC" w:rsidRDefault="00E81C7E" w:rsidP="000D6001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</w:p>
        </w:tc>
      </w:tr>
      <w:tr w:rsidR="00E81C7E" w:rsidTr="000F2E3A">
        <w:trPr>
          <w:cantSplit/>
          <w:trHeight w:val="283"/>
          <w:jc w:val="center"/>
        </w:trPr>
        <w:tc>
          <w:tcPr>
            <w:tcW w:w="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  <w:u w:val="single"/>
              </w:rPr>
            </w:pPr>
          </w:p>
        </w:tc>
        <w:tc>
          <w:tcPr>
            <w:tcW w:w="137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西</w:t>
            </w:r>
          </w:p>
        </w:tc>
        <w:tc>
          <w:tcPr>
            <w:tcW w:w="9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SC</w:t>
            </w:r>
            <w:r>
              <w:rPr>
                <w:sz w:val="16"/>
                <w:szCs w:val="16"/>
              </w:rPr>
              <w:t>s</w:t>
            </w:r>
            <w:r>
              <w:rPr>
                <w:rFonts w:ascii="宋体" w:hAnsi="宋体"/>
                <w:kern w:val="0"/>
                <w:sz w:val="16"/>
                <w:szCs w:val="16"/>
              </w:rPr>
              <w:t>≤</w:t>
            </w:r>
            <w:r>
              <w:rPr>
                <w:sz w:val="16"/>
                <w:szCs w:val="16"/>
              </w:rPr>
              <w:t>0.80</w:t>
            </w:r>
          </w:p>
        </w:tc>
        <w:tc>
          <w:tcPr>
            <w:tcW w:w="148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40" w:lineRule="exact"/>
              <w:jc w:val="center"/>
              <w:rPr>
                <w:sz w:val="16"/>
                <w:szCs w:val="16"/>
              </w:rPr>
            </w:pPr>
            <w:bookmarkStart w:id="32" w:name="西向最不利遮阳外窗SD"/>
            <w:r w:rsidRPr="0063646A">
              <w:rPr>
                <w:rFonts w:hint="eastAsia"/>
                <w:sz w:val="16"/>
                <w:szCs w:val="16"/>
              </w:rPr>
              <w:t>0.80</w:t>
            </w:r>
            <w:bookmarkEnd w:id="32"/>
          </w:p>
        </w:tc>
        <w:tc>
          <w:tcPr>
            <w:tcW w:w="19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西向建筑遮阳类型</w:t>
            </w:r>
          </w:p>
        </w:tc>
        <w:tc>
          <w:tcPr>
            <w:tcW w:w="15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Pr="00AE54FC" w:rsidRDefault="00E81C7E" w:rsidP="000D6001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  <w:bookmarkStart w:id="33" w:name="西向最不利遮阳外窗遮阳形式"/>
            <w:r w:rsidRPr="00AE54FC">
              <w:rPr>
                <w:rFonts w:hint="eastAsia"/>
                <w:kern w:val="0"/>
                <w:sz w:val="15"/>
                <w:szCs w:val="15"/>
              </w:rPr>
              <w:t>水平</w:t>
            </w:r>
            <w:bookmarkEnd w:id="33"/>
          </w:p>
        </w:tc>
      </w:tr>
      <w:tr w:rsidR="00E81C7E" w:rsidTr="000F2E3A">
        <w:trPr>
          <w:cantSplit/>
          <w:trHeight w:val="283"/>
          <w:jc w:val="center"/>
        </w:trPr>
        <w:tc>
          <w:tcPr>
            <w:tcW w:w="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  <w:u w:val="single"/>
              </w:rPr>
            </w:pPr>
          </w:p>
        </w:tc>
        <w:tc>
          <w:tcPr>
            <w:tcW w:w="137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外窗通风开口面积</w:t>
            </w:r>
          </w:p>
        </w:tc>
        <w:tc>
          <w:tcPr>
            <w:tcW w:w="1559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ascii="宋体" w:hAnsi="宋体"/>
                <w:sz w:val="16"/>
                <w:szCs w:val="16"/>
              </w:rPr>
              <w:t>≥</w:t>
            </w:r>
            <w:r>
              <w:rPr>
                <w:sz w:val="16"/>
                <w:szCs w:val="16"/>
              </w:rPr>
              <w:t>外窗面积</w:t>
            </w:r>
            <w:r>
              <w:rPr>
                <w:sz w:val="16"/>
                <w:szCs w:val="16"/>
              </w:rPr>
              <w:t>45%</w:t>
            </w:r>
          </w:p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或</w:t>
            </w:r>
            <w:r>
              <w:rPr>
                <w:rFonts w:ascii="宋体" w:hAnsi="宋体"/>
                <w:sz w:val="16"/>
                <w:szCs w:val="16"/>
              </w:rPr>
              <w:t>≥</w:t>
            </w:r>
            <w:r>
              <w:rPr>
                <w:sz w:val="16"/>
                <w:szCs w:val="16"/>
              </w:rPr>
              <w:t>房间地面面积的</w:t>
            </w:r>
            <w:r>
              <w:rPr>
                <w:sz w:val="16"/>
                <w:szCs w:val="16"/>
              </w:rPr>
              <w:t>10%</w:t>
            </w:r>
          </w:p>
        </w:tc>
        <w:tc>
          <w:tcPr>
            <w:tcW w:w="85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按外窗</w:t>
            </w:r>
          </w:p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面积</w:t>
            </w:r>
          </w:p>
        </w:tc>
        <w:tc>
          <w:tcPr>
            <w:tcW w:w="63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Pr="00E81C7E" w:rsidRDefault="00E81C7E" w:rsidP="00E81C7E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  <w:bookmarkStart w:id="34" w:name="最不利开启房间开洞比mc"/>
            <w:r w:rsidRPr="00E81C7E">
              <w:rPr>
                <w:kern w:val="0"/>
                <w:sz w:val="15"/>
                <w:szCs w:val="15"/>
              </w:rPr>
              <w:t>1.00</w:t>
            </w:r>
            <w:bookmarkEnd w:id="34"/>
          </w:p>
        </w:tc>
        <w:tc>
          <w:tcPr>
            <w:tcW w:w="191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  <w:u w:val="single"/>
              </w:rPr>
            </w:pPr>
          </w:p>
        </w:tc>
        <w:tc>
          <w:tcPr>
            <w:tcW w:w="151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</w:tr>
      <w:tr w:rsidR="00E81C7E" w:rsidTr="000F2E3A">
        <w:trPr>
          <w:cantSplit/>
          <w:trHeight w:val="283"/>
          <w:jc w:val="center"/>
        </w:trPr>
        <w:tc>
          <w:tcPr>
            <w:tcW w:w="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  <w:u w:val="single"/>
              </w:rPr>
            </w:pPr>
          </w:p>
        </w:tc>
        <w:tc>
          <w:tcPr>
            <w:tcW w:w="137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按房间地面面积</w:t>
            </w:r>
          </w:p>
        </w:tc>
        <w:tc>
          <w:tcPr>
            <w:tcW w:w="63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Pr="00E81C7E" w:rsidRDefault="00E81C7E" w:rsidP="00E81C7E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  <w:bookmarkStart w:id="35" w:name="最不利开启房间开地比mc"/>
            <w:r w:rsidRPr="00E81C7E">
              <w:rPr>
                <w:kern w:val="0"/>
                <w:sz w:val="15"/>
                <w:szCs w:val="15"/>
              </w:rPr>
              <w:t>0.14</w:t>
            </w:r>
            <w:bookmarkEnd w:id="35"/>
          </w:p>
        </w:tc>
        <w:tc>
          <w:tcPr>
            <w:tcW w:w="191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512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</w:tr>
      <w:tr w:rsidR="00E81C7E" w:rsidTr="000F2E3A">
        <w:trPr>
          <w:cantSplit/>
          <w:trHeight w:val="283"/>
          <w:jc w:val="center"/>
        </w:trPr>
        <w:tc>
          <w:tcPr>
            <w:tcW w:w="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  <w:u w:val="single"/>
              </w:rPr>
            </w:pPr>
          </w:p>
        </w:tc>
        <w:tc>
          <w:tcPr>
            <w:tcW w:w="137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卧室、起居室等主要房间窗地面积比</w:t>
            </w:r>
          </w:p>
        </w:tc>
        <w:tc>
          <w:tcPr>
            <w:tcW w:w="155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ascii="宋体" w:hAnsi="宋体"/>
                <w:sz w:val="16"/>
                <w:szCs w:val="16"/>
              </w:rPr>
              <w:t>≥</w:t>
            </w:r>
            <w:r>
              <w:rPr>
                <w:sz w:val="16"/>
                <w:szCs w:val="16"/>
              </w:rPr>
              <w:t>1/6</w:t>
            </w:r>
          </w:p>
        </w:tc>
        <w:tc>
          <w:tcPr>
            <w:tcW w:w="85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>最不利</w:t>
            </w:r>
            <w:proofErr w:type="gramStart"/>
            <w:r>
              <w:rPr>
                <w:sz w:val="16"/>
                <w:szCs w:val="16"/>
              </w:rPr>
              <w:t>房间窗地比</w:t>
            </w:r>
            <w:proofErr w:type="gramEnd"/>
          </w:p>
        </w:tc>
        <w:tc>
          <w:tcPr>
            <w:tcW w:w="63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Pr="00E81C7E" w:rsidRDefault="00E81C7E" w:rsidP="000D6001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  <w:bookmarkStart w:id="36" w:name="最不利窗地比房间窗地比wg"/>
            <w:r w:rsidRPr="00E81C7E">
              <w:rPr>
                <w:rFonts w:hint="eastAsia"/>
                <w:kern w:val="0"/>
                <w:sz w:val="15"/>
                <w:szCs w:val="15"/>
              </w:rPr>
              <w:t>0.08</w:t>
            </w:r>
            <w:bookmarkEnd w:id="36"/>
          </w:p>
        </w:tc>
        <w:tc>
          <w:tcPr>
            <w:tcW w:w="191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51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  <w:u w:val="single"/>
              </w:rPr>
            </w:pPr>
          </w:p>
        </w:tc>
      </w:tr>
      <w:tr w:rsidR="00E81C7E" w:rsidTr="000F2E3A">
        <w:trPr>
          <w:cantSplit/>
          <w:trHeight w:val="283"/>
          <w:jc w:val="center"/>
        </w:trPr>
        <w:tc>
          <w:tcPr>
            <w:tcW w:w="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  <w:u w:val="single"/>
              </w:rPr>
            </w:pPr>
          </w:p>
        </w:tc>
        <w:tc>
          <w:tcPr>
            <w:tcW w:w="137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玻璃可见光透射比</w:t>
            </w:r>
          </w:p>
        </w:tc>
        <w:tc>
          <w:tcPr>
            <w:tcW w:w="155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当卧室、起居室等主要房间窗地面积比</w:t>
            </w:r>
            <w:r>
              <w:rPr>
                <w:rFonts w:ascii="宋体" w:hAnsi="宋体"/>
                <w:sz w:val="16"/>
                <w:szCs w:val="16"/>
              </w:rPr>
              <w:t>≤</w:t>
            </w:r>
            <w:r>
              <w:rPr>
                <w:sz w:val="16"/>
                <w:szCs w:val="16"/>
              </w:rPr>
              <w:t>1/5</w:t>
            </w:r>
            <w:r>
              <w:rPr>
                <w:sz w:val="16"/>
                <w:szCs w:val="16"/>
              </w:rPr>
              <w:t>时，玻璃可见光透射比</w:t>
            </w:r>
            <w:r>
              <w:rPr>
                <w:rFonts w:ascii="宋体" w:hAnsi="宋体"/>
                <w:sz w:val="16"/>
                <w:szCs w:val="16"/>
              </w:rPr>
              <w:t>≥</w:t>
            </w:r>
            <w:r>
              <w:rPr>
                <w:sz w:val="16"/>
                <w:szCs w:val="16"/>
              </w:rPr>
              <w:t>0.45</w:t>
            </w:r>
          </w:p>
        </w:tc>
        <w:tc>
          <w:tcPr>
            <w:tcW w:w="148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Pr="00AE54FC" w:rsidRDefault="00E81C7E" w:rsidP="000D6001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  <w:bookmarkStart w:id="37" w:name="可见光透射比"/>
            <w:bookmarkStart w:id="38" w:name="最小可见光透射比"/>
            <w:r w:rsidRPr="00E81C7E">
              <w:rPr>
                <w:rFonts w:hint="eastAsia"/>
                <w:kern w:val="0"/>
                <w:sz w:val="15"/>
                <w:szCs w:val="15"/>
              </w:rPr>
              <w:t>0.67</w:t>
            </w:r>
            <w:bookmarkEnd w:id="37"/>
            <w:bookmarkEnd w:id="38"/>
          </w:p>
        </w:tc>
        <w:tc>
          <w:tcPr>
            <w:tcW w:w="191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512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  <w:u w:val="single"/>
              </w:rPr>
            </w:pPr>
          </w:p>
        </w:tc>
      </w:tr>
      <w:tr w:rsidR="00E81C7E" w:rsidTr="000F2E3A">
        <w:trPr>
          <w:cantSplit/>
          <w:trHeight w:val="622"/>
          <w:jc w:val="center"/>
        </w:trPr>
        <w:tc>
          <w:tcPr>
            <w:tcW w:w="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  <w:u w:val="single"/>
              </w:rPr>
            </w:pPr>
          </w:p>
        </w:tc>
        <w:tc>
          <w:tcPr>
            <w:tcW w:w="137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气密性</w:t>
            </w:r>
          </w:p>
        </w:tc>
        <w:tc>
          <w:tcPr>
            <w:tcW w:w="1559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1F0DF1">
              <w:rPr>
                <w:rFonts w:hint="eastAsia"/>
                <w:sz w:val="16"/>
                <w:szCs w:val="16"/>
              </w:rPr>
              <w:t>在</w:t>
            </w:r>
            <w:r w:rsidRPr="001F0DF1">
              <w:rPr>
                <w:rFonts w:hint="eastAsia"/>
                <w:sz w:val="16"/>
                <w:szCs w:val="16"/>
              </w:rPr>
              <w:t>10Pa</w:t>
            </w:r>
            <w:r w:rsidRPr="001F0DF1">
              <w:rPr>
                <w:rFonts w:hint="eastAsia"/>
                <w:sz w:val="16"/>
                <w:szCs w:val="16"/>
              </w:rPr>
              <w:t>压差下，每小时每米缝隙的空气渗透量</w:t>
            </w:r>
            <w:r w:rsidRPr="001F0DF1">
              <w:rPr>
                <w:rFonts w:hint="eastAsia"/>
                <w:sz w:val="16"/>
                <w:szCs w:val="16"/>
              </w:rPr>
              <w:t>q1</w:t>
            </w:r>
            <w:r w:rsidRPr="001F0DF1">
              <w:rPr>
                <w:rFonts w:hint="eastAsia"/>
                <w:sz w:val="16"/>
                <w:szCs w:val="16"/>
              </w:rPr>
              <w:t>不应大于</w:t>
            </w:r>
            <w:r w:rsidRPr="001F0DF1">
              <w:rPr>
                <w:rFonts w:hint="eastAsia"/>
                <w:sz w:val="16"/>
                <w:szCs w:val="16"/>
              </w:rPr>
              <w:t>1.5m',</w:t>
            </w:r>
            <w:r w:rsidRPr="001F0DF1">
              <w:rPr>
                <w:rFonts w:hint="eastAsia"/>
                <w:sz w:val="16"/>
                <w:szCs w:val="16"/>
              </w:rPr>
              <w:t>每小时每平方米面积的空气渗透量</w:t>
            </w:r>
            <w:r w:rsidRPr="001F0DF1">
              <w:rPr>
                <w:rFonts w:hint="eastAsia"/>
                <w:sz w:val="16"/>
                <w:szCs w:val="16"/>
              </w:rPr>
              <w:t>q2</w:t>
            </w:r>
            <w:r w:rsidRPr="001F0DF1">
              <w:rPr>
                <w:rFonts w:hint="eastAsia"/>
                <w:sz w:val="16"/>
                <w:szCs w:val="16"/>
              </w:rPr>
              <w:t>不应大于</w:t>
            </w:r>
            <w:r w:rsidRPr="001F0DF1">
              <w:rPr>
                <w:rFonts w:hint="eastAsia"/>
                <w:sz w:val="16"/>
                <w:szCs w:val="16"/>
              </w:rPr>
              <w:t>4.5m3</w:t>
            </w:r>
          </w:p>
        </w:tc>
        <w:tc>
          <w:tcPr>
            <w:tcW w:w="69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Pr="00423075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1F0DF1">
              <w:rPr>
                <w:rFonts w:hint="eastAsia"/>
                <w:sz w:val="16"/>
                <w:szCs w:val="16"/>
              </w:rPr>
              <w:t>q1</w:t>
            </w:r>
          </w:p>
        </w:tc>
        <w:tc>
          <w:tcPr>
            <w:tcW w:w="796" w:type="dxa"/>
            <w:gridSpan w:val="5"/>
            <w:vAlign w:val="center"/>
          </w:tcPr>
          <w:p w:rsidR="00E81C7E" w:rsidRPr="00423075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91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51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  <w:u w:val="single"/>
              </w:rPr>
            </w:pPr>
          </w:p>
        </w:tc>
      </w:tr>
      <w:tr w:rsidR="00E81C7E" w:rsidTr="000F2E3A">
        <w:trPr>
          <w:cantSplit/>
          <w:trHeight w:val="460"/>
          <w:jc w:val="center"/>
        </w:trPr>
        <w:tc>
          <w:tcPr>
            <w:tcW w:w="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  <w:u w:val="single"/>
              </w:rPr>
            </w:pPr>
          </w:p>
        </w:tc>
        <w:tc>
          <w:tcPr>
            <w:tcW w:w="137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Pr="001F0DF1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Pr="00423075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1F0DF1">
              <w:rPr>
                <w:rFonts w:hint="eastAsia"/>
                <w:sz w:val="16"/>
                <w:szCs w:val="16"/>
              </w:rPr>
              <w:t>q2</w:t>
            </w:r>
          </w:p>
        </w:tc>
        <w:tc>
          <w:tcPr>
            <w:tcW w:w="796" w:type="dxa"/>
            <w:gridSpan w:val="5"/>
            <w:vAlign w:val="center"/>
          </w:tcPr>
          <w:p w:rsidR="00E81C7E" w:rsidRPr="00423075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91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512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0D6001">
            <w:pPr>
              <w:spacing w:line="200" w:lineRule="exact"/>
              <w:jc w:val="center"/>
              <w:rPr>
                <w:sz w:val="16"/>
                <w:szCs w:val="16"/>
                <w:u w:val="single"/>
              </w:rPr>
            </w:pPr>
          </w:p>
        </w:tc>
      </w:tr>
      <w:tr w:rsidR="000D6001" w:rsidTr="000F2E3A">
        <w:trPr>
          <w:cantSplit/>
          <w:trHeight w:val="283"/>
          <w:jc w:val="center"/>
        </w:trPr>
        <w:tc>
          <w:tcPr>
            <w:tcW w:w="47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001" w:rsidRDefault="000D6001" w:rsidP="000D6001">
            <w:pPr>
              <w:spacing w:line="200" w:lineRule="exact"/>
              <w:jc w:val="center"/>
              <w:rPr>
                <w:kern w:val="0"/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>围护结构其他部分</w:t>
            </w:r>
          </w:p>
        </w:tc>
        <w:tc>
          <w:tcPr>
            <w:tcW w:w="137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001" w:rsidRDefault="000D6001" w:rsidP="000D6001">
            <w:pPr>
              <w:spacing w:line="20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底面接触室外空气的架空</w:t>
            </w:r>
            <w:proofErr w:type="gramStart"/>
            <w:r>
              <w:rPr>
                <w:kern w:val="0"/>
                <w:sz w:val="16"/>
                <w:szCs w:val="16"/>
              </w:rPr>
              <w:t>或外挑楼板</w:t>
            </w:r>
            <w:proofErr w:type="gramEnd"/>
          </w:p>
        </w:tc>
        <w:tc>
          <w:tcPr>
            <w:tcW w:w="1559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001" w:rsidRDefault="000D6001" w:rsidP="000D6001">
            <w:pPr>
              <w:spacing w:line="200" w:lineRule="exact"/>
              <w:jc w:val="center"/>
              <w:rPr>
                <w:kern w:val="0"/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详</w:t>
            </w:r>
            <w:proofErr w:type="gramEnd"/>
            <w:r>
              <w:rPr>
                <w:kern w:val="0"/>
                <w:sz w:val="16"/>
                <w:szCs w:val="16"/>
              </w:rPr>
              <w:t>DBJ</w:t>
            </w:r>
            <w:r w:rsidR="00E81C7E">
              <w:rPr>
                <w:kern w:val="0"/>
                <w:sz w:val="16"/>
                <w:szCs w:val="16"/>
              </w:rPr>
              <w:t>/T</w:t>
            </w:r>
            <w:r>
              <w:rPr>
                <w:kern w:val="0"/>
                <w:sz w:val="16"/>
                <w:szCs w:val="16"/>
              </w:rPr>
              <w:t xml:space="preserve"> 13-62</w:t>
            </w:r>
            <w:r>
              <w:rPr>
                <w:sz w:val="16"/>
                <w:szCs w:val="16"/>
              </w:rPr>
              <w:t>表</w:t>
            </w:r>
            <w:r>
              <w:rPr>
                <w:sz w:val="16"/>
                <w:szCs w:val="16"/>
              </w:rPr>
              <w:t>4.2.4</w:t>
            </w:r>
          </w:p>
        </w:tc>
        <w:tc>
          <w:tcPr>
            <w:tcW w:w="148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001" w:rsidRPr="00AE54FC" w:rsidRDefault="000D6001" w:rsidP="000D6001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  <w:bookmarkStart w:id="39" w:name="挑空楼板K"/>
            <w:r w:rsidRPr="00AE54FC">
              <w:rPr>
                <w:rFonts w:hint="eastAsia"/>
                <w:kern w:val="0"/>
                <w:sz w:val="15"/>
                <w:szCs w:val="15"/>
              </w:rPr>
              <w:t>－</w:t>
            </w:r>
            <w:bookmarkEnd w:id="39"/>
          </w:p>
        </w:tc>
        <w:tc>
          <w:tcPr>
            <w:tcW w:w="19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001" w:rsidRDefault="000D6001" w:rsidP="000D6001">
            <w:pPr>
              <w:spacing w:line="20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保温材料类型、厚度、热工性能参数</w:t>
            </w:r>
            <w:r>
              <w:rPr>
                <w:i/>
                <w:sz w:val="16"/>
                <w:szCs w:val="16"/>
              </w:rPr>
              <w:t>λ</w:t>
            </w:r>
            <w:r>
              <w:rPr>
                <w:sz w:val="16"/>
                <w:szCs w:val="16"/>
              </w:rPr>
              <w:t>、</w:t>
            </w:r>
            <w:r>
              <w:rPr>
                <w:i/>
                <w:sz w:val="16"/>
                <w:szCs w:val="16"/>
              </w:rPr>
              <w:t>S</w:t>
            </w:r>
          </w:p>
        </w:tc>
        <w:tc>
          <w:tcPr>
            <w:tcW w:w="15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001" w:rsidRPr="00AE54FC" w:rsidRDefault="000D6001" w:rsidP="000D6001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  <w:bookmarkStart w:id="40" w:name="保温材料－挑空楼板－名称"/>
            <w:r w:rsidRPr="00D16A2C">
              <w:rPr>
                <w:rFonts w:hint="eastAsia"/>
                <w:kern w:val="0"/>
                <w:sz w:val="15"/>
                <w:szCs w:val="15"/>
              </w:rPr>
              <w:t>—</w:t>
            </w:r>
            <w:bookmarkEnd w:id="40"/>
            <w:r w:rsidRPr="00AE54FC">
              <w:rPr>
                <w:rFonts w:hint="eastAsia"/>
                <w:kern w:val="0"/>
                <w:sz w:val="15"/>
                <w:szCs w:val="15"/>
              </w:rPr>
              <w:t>、</w:t>
            </w:r>
            <w:bookmarkStart w:id="41" w:name="保温材料－挑空楼板－厚度"/>
            <w:r w:rsidRPr="00D16A2C">
              <w:rPr>
                <w:rFonts w:hint="eastAsia"/>
                <w:kern w:val="0"/>
                <w:sz w:val="15"/>
                <w:szCs w:val="15"/>
              </w:rPr>
              <w:t>—</w:t>
            </w:r>
            <w:bookmarkEnd w:id="41"/>
            <w:r w:rsidRPr="00AE54FC">
              <w:rPr>
                <w:rFonts w:hint="eastAsia"/>
                <w:kern w:val="0"/>
                <w:sz w:val="15"/>
                <w:szCs w:val="15"/>
              </w:rPr>
              <w:t>mm</w:t>
            </w:r>
            <w:r w:rsidRPr="00AE54FC">
              <w:rPr>
                <w:rFonts w:hint="eastAsia"/>
                <w:kern w:val="0"/>
                <w:sz w:val="15"/>
                <w:szCs w:val="15"/>
              </w:rPr>
              <w:t>、</w:t>
            </w:r>
            <w:r w:rsidRPr="00AE54FC">
              <w:rPr>
                <w:kern w:val="0"/>
                <w:sz w:val="15"/>
                <w:szCs w:val="15"/>
              </w:rPr>
              <w:t>λ</w:t>
            </w:r>
            <w:r w:rsidRPr="00AE54FC">
              <w:rPr>
                <w:rFonts w:hint="eastAsia"/>
                <w:kern w:val="0"/>
                <w:sz w:val="15"/>
                <w:szCs w:val="15"/>
              </w:rPr>
              <w:t>=</w:t>
            </w:r>
            <w:bookmarkStart w:id="42" w:name="保温材料－挑空楼板－导热系数"/>
            <w:r w:rsidRPr="00D16A2C">
              <w:rPr>
                <w:rFonts w:hint="eastAsia"/>
                <w:kern w:val="0"/>
                <w:sz w:val="15"/>
                <w:szCs w:val="15"/>
              </w:rPr>
              <w:t>—</w:t>
            </w:r>
            <w:bookmarkEnd w:id="42"/>
            <w:r>
              <w:rPr>
                <w:rFonts w:hint="eastAsia"/>
                <w:kern w:val="0"/>
                <w:sz w:val="15"/>
                <w:szCs w:val="15"/>
              </w:rPr>
              <w:t>、</w:t>
            </w:r>
            <w:r w:rsidRPr="00AE54FC">
              <w:rPr>
                <w:rFonts w:hint="eastAsia"/>
                <w:kern w:val="0"/>
                <w:sz w:val="15"/>
                <w:szCs w:val="15"/>
              </w:rPr>
              <w:t>S=</w:t>
            </w:r>
            <w:bookmarkStart w:id="43" w:name="保温材料－挑空楼板－蓄热系数"/>
            <w:r w:rsidRPr="00D16A2C">
              <w:rPr>
                <w:rFonts w:hint="eastAsia"/>
                <w:kern w:val="0"/>
                <w:sz w:val="15"/>
                <w:szCs w:val="15"/>
              </w:rPr>
              <w:t>—</w:t>
            </w:r>
            <w:bookmarkEnd w:id="43"/>
          </w:p>
        </w:tc>
      </w:tr>
      <w:tr w:rsidR="000D6001" w:rsidTr="000F2E3A">
        <w:trPr>
          <w:cantSplit/>
          <w:trHeight w:val="283"/>
          <w:jc w:val="center"/>
        </w:trPr>
        <w:tc>
          <w:tcPr>
            <w:tcW w:w="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001" w:rsidRDefault="000D6001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37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001" w:rsidRDefault="000D6001" w:rsidP="000D6001">
            <w:pPr>
              <w:spacing w:line="20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分户墙、楼板、楼梯间隔墙、外走廊隔</w:t>
            </w:r>
          </w:p>
        </w:tc>
        <w:tc>
          <w:tcPr>
            <w:tcW w:w="1559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001" w:rsidRDefault="000D6001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48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001" w:rsidRPr="00AE54FC" w:rsidRDefault="00823314" w:rsidP="000D6001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  <w:r w:rsidRPr="00823314">
              <w:rPr>
                <w:kern w:val="0"/>
                <w:sz w:val="15"/>
                <w:szCs w:val="15"/>
              </w:rPr>
              <w:t>1.35</w:t>
            </w:r>
          </w:p>
        </w:tc>
        <w:tc>
          <w:tcPr>
            <w:tcW w:w="19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001" w:rsidRDefault="00E81C7E" w:rsidP="000D6001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墙材类型、厚度、热工性能参数</w:t>
            </w:r>
            <w:r>
              <w:rPr>
                <w:i/>
                <w:sz w:val="16"/>
                <w:szCs w:val="16"/>
              </w:rPr>
              <w:t>λ</w:t>
            </w:r>
            <w:r>
              <w:rPr>
                <w:sz w:val="16"/>
                <w:szCs w:val="16"/>
              </w:rPr>
              <w:t>、</w:t>
            </w:r>
            <w:r>
              <w:rPr>
                <w:i/>
                <w:sz w:val="16"/>
                <w:szCs w:val="16"/>
              </w:rPr>
              <w:t>S</w:t>
            </w:r>
          </w:p>
        </w:tc>
        <w:tc>
          <w:tcPr>
            <w:tcW w:w="15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001" w:rsidRPr="00AE54FC" w:rsidRDefault="000D6001" w:rsidP="000D6001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  <w:bookmarkStart w:id="44" w:name="构造_分户墙_0_保温材料_名称"/>
            <w:bookmarkEnd w:id="44"/>
            <w:r>
              <w:rPr>
                <w:rFonts w:hint="eastAsia"/>
                <w:kern w:val="0"/>
                <w:sz w:val="15"/>
                <w:szCs w:val="15"/>
              </w:rPr>
              <w:t>、</w:t>
            </w:r>
            <w:bookmarkStart w:id="45" w:name="构造_分户墙_0_保温材料_厚度"/>
            <w:bookmarkEnd w:id="45"/>
            <w:r w:rsidRPr="00D9549B">
              <w:rPr>
                <w:rFonts w:hint="eastAsia"/>
                <w:kern w:val="0"/>
                <w:sz w:val="15"/>
                <w:szCs w:val="15"/>
              </w:rPr>
              <w:t>mm</w:t>
            </w:r>
            <w:r>
              <w:rPr>
                <w:rFonts w:hint="eastAsia"/>
                <w:kern w:val="0"/>
                <w:sz w:val="15"/>
                <w:szCs w:val="15"/>
              </w:rPr>
              <w:t>、</w:t>
            </w:r>
            <w:r w:rsidRPr="00AE54FC">
              <w:rPr>
                <w:kern w:val="0"/>
                <w:sz w:val="15"/>
                <w:szCs w:val="15"/>
              </w:rPr>
              <w:t>λ</w:t>
            </w:r>
            <w:r w:rsidRPr="00AE54FC">
              <w:rPr>
                <w:rFonts w:hint="eastAsia"/>
                <w:kern w:val="0"/>
                <w:sz w:val="15"/>
                <w:szCs w:val="15"/>
              </w:rPr>
              <w:t>=</w:t>
            </w:r>
            <w:bookmarkStart w:id="46" w:name="构造_分户墙_0_保温材料_导热系数"/>
            <w:bookmarkEnd w:id="46"/>
            <w:r w:rsidRPr="00D9549B">
              <w:rPr>
                <w:rFonts w:hint="eastAsia"/>
                <w:kern w:val="0"/>
                <w:sz w:val="15"/>
                <w:szCs w:val="15"/>
              </w:rPr>
              <w:t>、</w:t>
            </w:r>
            <w:r w:rsidRPr="00AE54FC">
              <w:rPr>
                <w:rFonts w:hint="eastAsia"/>
                <w:kern w:val="0"/>
                <w:sz w:val="15"/>
                <w:szCs w:val="15"/>
              </w:rPr>
              <w:t>S=</w:t>
            </w:r>
            <w:bookmarkStart w:id="47" w:name="构造_分户墙_0_保温材料_蓄热系数"/>
            <w:bookmarkEnd w:id="47"/>
          </w:p>
        </w:tc>
      </w:tr>
      <w:tr w:rsidR="00E81C7E" w:rsidTr="000F2E3A">
        <w:trPr>
          <w:cantSplit/>
          <w:trHeight w:val="283"/>
          <w:jc w:val="center"/>
        </w:trPr>
        <w:tc>
          <w:tcPr>
            <w:tcW w:w="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E81C7E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37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E81C7E">
            <w:pPr>
              <w:spacing w:line="20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楼板</w:t>
            </w:r>
          </w:p>
        </w:tc>
        <w:tc>
          <w:tcPr>
            <w:tcW w:w="1559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E81C7E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48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Pr="00492C77" w:rsidRDefault="00E81C7E" w:rsidP="00E81C7E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  <w:bookmarkStart w:id="48" w:name="楼板K"/>
            <w:r w:rsidRPr="00492C77">
              <w:rPr>
                <w:rFonts w:hint="eastAsia"/>
                <w:kern w:val="0"/>
                <w:sz w:val="15"/>
                <w:szCs w:val="15"/>
              </w:rPr>
              <w:t>1.53</w:t>
            </w:r>
            <w:bookmarkEnd w:id="48"/>
          </w:p>
        </w:tc>
        <w:tc>
          <w:tcPr>
            <w:tcW w:w="19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E81C7E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楼板</w:t>
            </w:r>
            <w:r>
              <w:rPr>
                <w:sz w:val="16"/>
                <w:szCs w:val="16"/>
              </w:rPr>
              <w:t>类型、厚度、热工性能参数</w:t>
            </w:r>
            <w:r>
              <w:rPr>
                <w:i/>
                <w:sz w:val="16"/>
                <w:szCs w:val="16"/>
              </w:rPr>
              <w:t>λ</w:t>
            </w:r>
            <w:r>
              <w:rPr>
                <w:sz w:val="16"/>
                <w:szCs w:val="16"/>
              </w:rPr>
              <w:t>、</w:t>
            </w:r>
            <w:r>
              <w:rPr>
                <w:i/>
                <w:sz w:val="16"/>
                <w:szCs w:val="16"/>
              </w:rPr>
              <w:t>S</w:t>
            </w:r>
          </w:p>
        </w:tc>
        <w:tc>
          <w:tcPr>
            <w:tcW w:w="15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Pr="00AE54FC" w:rsidRDefault="00E81C7E" w:rsidP="00E81C7E">
            <w:pPr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  <w:bookmarkStart w:id="49" w:name="构造_楼板_0_保温材料_名称"/>
            <w:r w:rsidRPr="00D9549B">
              <w:rPr>
                <w:rFonts w:hint="eastAsia"/>
                <w:kern w:val="0"/>
                <w:sz w:val="15"/>
                <w:szCs w:val="15"/>
              </w:rPr>
              <w:t>挤塑聚苯乙烯泡沫塑料（带表皮）</w:t>
            </w:r>
            <w:bookmarkEnd w:id="49"/>
            <w:r>
              <w:rPr>
                <w:rFonts w:hint="eastAsia"/>
                <w:kern w:val="0"/>
                <w:sz w:val="15"/>
                <w:szCs w:val="15"/>
              </w:rPr>
              <w:t>、</w:t>
            </w:r>
            <w:bookmarkStart w:id="50" w:name="构造_楼板_0_保温材料_厚度"/>
            <w:r w:rsidRPr="006A1056">
              <w:rPr>
                <w:rFonts w:hint="eastAsia"/>
                <w:kern w:val="0"/>
                <w:sz w:val="15"/>
                <w:szCs w:val="15"/>
              </w:rPr>
              <w:t>10.0</w:t>
            </w:r>
            <w:bookmarkEnd w:id="50"/>
            <w:r w:rsidRPr="00D9549B">
              <w:rPr>
                <w:rFonts w:hint="eastAsia"/>
                <w:kern w:val="0"/>
                <w:sz w:val="15"/>
                <w:szCs w:val="15"/>
              </w:rPr>
              <w:t>mm</w:t>
            </w:r>
            <w:r>
              <w:rPr>
                <w:rFonts w:hint="eastAsia"/>
                <w:kern w:val="0"/>
                <w:sz w:val="15"/>
                <w:szCs w:val="15"/>
              </w:rPr>
              <w:t>、</w:t>
            </w:r>
            <w:r w:rsidRPr="00AE54FC">
              <w:rPr>
                <w:kern w:val="0"/>
                <w:sz w:val="15"/>
                <w:szCs w:val="15"/>
              </w:rPr>
              <w:t>λ</w:t>
            </w:r>
            <w:r w:rsidRPr="00AE54FC">
              <w:rPr>
                <w:rFonts w:hint="eastAsia"/>
                <w:kern w:val="0"/>
                <w:sz w:val="15"/>
                <w:szCs w:val="15"/>
              </w:rPr>
              <w:t>=</w:t>
            </w:r>
            <w:bookmarkStart w:id="51" w:name="构造_楼板_0_保温材料_导热系数"/>
            <w:r w:rsidRPr="00D9549B">
              <w:rPr>
                <w:rFonts w:hint="eastAsia"/>
                <w:kern w:val="0"/>
                <w:sz w:val="15"/>
                <w:szCs w:val="15"/>
              </w:rPr>
              <w:t>0.030</w:t>
            </w:r>
            <w:bookmarkEnd w:id="51"/>
            <w:r w:rsidRPr="00D9549B">
              <w:rPr>
                <w:rFonts w:hint="eastAsia"/>
                <w:kern w:val="0"/>
                <w:sz w:val="15"/>
                <w:szCs w:val="15"/>
              </w:rPr>
              <w:t>、</w:t>
            </w:r>
            <w:r w:rsidRPr="00AE54FC">
              <w:rPr>
                <w:rFonts w:hint="eastAsia"/>
                <w:kern w:val="0"/>
                <w:sz w:val="15"/>
                <w:szCs w:val="15"/>
              </w:rPr>
              <w:t>S=</w:t>
            </w:r>
            <w:bookmarkStart w:id="52" w:name="构造_楼板_0_保温材料_蓄热系数"/>
            <w:r w:rsidRPr="00D9549B">
              <w:rPr>
                <w:rFonts w:hint="eastAsia"/>
                <w:kern w:val="0"/>
                <w:sz w:val="15"/>
                <w:szCs w:val="15"/>
              </w:rPr>
              <w:t>0.340</w:t>
            </w:r>
            <w:bookmarkEnd w:id="52"/>
          </w:p>
        </w:tc>
      </w:tr>
      <w:tr w:rsidR="00E81C7E" w:rsidTr="000F2E3A">
        <w:trPr>
          <w:cantSplit/>
          <w:trHeight w:val="283"/>
          <w:jc w:val="center"/>
        </w:trPr>
        <w:tc>
          <w:tcPr>
            <w:tcW w:w="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E81C7E">
            <w:pPr>
              <w:spacing w:line="200" w:lineRule="exact"/>
              <w:jc w:val="center"/>
              <w:rPr>
                <w:kern w:val="0"/>
                <w:sz w:val="16"/>
                <w:szCs w:val="16"/>
                <w:u w:val="single"/>
              </w:rPr>
            </w:pPr>
          </w:p>
        </w:tc>
        <w:tc>
          <w:tcPr>
            <w:tcW w:w="137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E81C7E">
            <w:pPr>
              <w:spacing w:line="20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户门</w:t>
            </w:r>
          </w:p>
        </w:tc>
        <w:tc>
          <w:tcPr>
            <w:tcW w:w="1559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E81C7E">
            <w:pPr>
              <w:spacing w:line="200" w:lineRule="exact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148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E81C7E">
            <w:pPr>
              <w:spacing w:line="200" w:lineRule="exact"/>
              <w:jc w:val="center"/>
              <w:rPr>
                <w:kern w:val="0"/>
                <w:sz w:val="16"/>
                <w:szCs w:val="16"/>
              </w:rPr>
            </w:pPr>
            <w:bookmarkStart w:id="53" w:name="户门K"/>
            <w:r w:rsidRPr="00F92621">
              <w:rPr>
                <w:rFonts w:hint="eastAsia"/>
                <w:kern w:val="0"/>
                <w:sz w:val="16"/>
                <w:szCs w:val="16"/>
              </w:rPr>
              <w:t>－</w:t>
            </w:r>
            <w:bookmarkEnd w:id="53"/>
          </w:p>
        </w:tc>
        <w:tc>
          <w:tcPr>
            <w:tcW w:w="19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E81C7E">
            <w:pPr>
              <w:spacing w:line="20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户门位置、用料类型、</w:t>
            </w:r>
            <w:r>
              <w:rPr>
                <w:sz w:val="16"/>
                <w:szCs w:val="16"/>
              </w:rPr>
              <w:t>传热系数</w:t>
            </w:r>
          </w:p>
        </w:tc>
        <w:tc>
          <w:tcPr>
            <w:tcW w:w="15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E81C7E">
            <w:pPr>
              <w:spacing w:line="200" w:lineRule="exact"/>
              <w:jc w:val="center"/>
              <w:rPr>
                <w:kern w:val="0"/>
                <w:sz w:val="16"/>
                <w:szCs w:val="16"/>
                <w:u w:val="single"/>
              </w:rPr>
            </w:pPr>
          </w:p>
        </w:tc>
      </w:tr>
      <w:tr w:rsidR="003F7230" w:rsidTr="003F7230">
        <w:trPr>
          <w:cantSplit/>
          <w:trHeight w:val="283"/>
          <w:jc w:val="center"/>
        </w:trPr>
        <w:tc>
          <w:tcPr>
            <w:tcW w:w="1853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7230" w:rsidRDefault="003F7230" w:rsidP="003F7230">
            <w:pPr>
              <w:spacing w:line="20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可再生能源</w:t>
            </w:r>
          </w:p>
        </w:tc>
        <w:tc>
          <w:tcPr>
            <w:tcW w:w="155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7230" w:rsidRDefault="003F7230" w:rsidP="00E81C7E">
            <w:pPr>
              <w:spacing w:line="20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可再生能源建筑应用规划</w:t>
            </w:r>
          </w:p>
        </w:tc>
        <w:tc>
          <w:tcPr>
            <w:tcW w:w="491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7230" w:rsidRPr="00E81C7E" w:rsidRDefault="003F7230" w:rsidP="003F7230">
            <w:pPr>
              <w:spacing w:line="200" w:lineRule="exact"/>
              <w:ind w:firstLineChars="200" w:firstLine="320"/>
              <w:jc w:val="left"/>
              <w:rPr>
                <w:kern w:val="0"/>
                <w:sz w:val="16"/>
                <w:szCs w:val="16"/>
              </w:rPr>
            </w:pPr>
            <w:r w:rsidRPr="00E81C7E">
              <w:rPr>
                <w:rFonts w:hint="eastAsia"/>
                <w:kern w:val="0"/>
                <w:sz w:val="16"/>
                <w:szCs w:val="16"/>
              </w:rPr>
              <w:t>(</w:t>
            </w:r>
            <w:proofErr w:type="gramStart"/>
            <w:r w:rsidRPr="00E81C7E">
              <w:rPr>
                <w:rFonts w:hint="eastAsia"/>
                <w:kern w:val="0"/>
                <w:sz w:val="16"/>
                <w:szCs w:val="16"/>
              </w:rPr>
              <w:t>填当地</w:t>
            </w:r>
            <w:proofErr w:type="gramEnd"/>
            <w:r w:rsidRPr="00E81C7E">
              <w:rPr>
                <w:rFonts w:hint="eastAsia"/>
                <w:kern w:val="0"/>
                <w:sz w:val="16"/>
                <w:szCs w:val="16"/>
              </w:rPr>
              <w:t>可再生能源资源</w:t>
            </w:r>
            <w:bookmarkStart w:id="54" w:name="_GoBack"/>
            <w:bookmarkEnd w:id="54"/>
            <w:r w:rsidRPr="00E81C7E">
              <w:rPr>
                <w:rFonts w:hint="eastAsia"/>
                <w:kern w:val="0"/>
                <w:sz w:val="16"/>
                <w:szCs w:val="16"/>
              </w:rPr>
              <w:t>条件、可再生能源建筑应用类型等</w:t>
            </w:r>
            <w:r w:rsidRPr="00E81C7E">
              <w:rPr>
                <w:rFonts w:hint="eastAsia"/>
                <w:kern w:val="0"/>
                <w:sz w:val="16"/>
                <w:szCs w:val="16"/>
              </w:rPr>
              <w:t>)</w:t>
            </w:r>
          </w:p>
        </w:tc>
      </w:tr>
      <w:tr w:rsidR="003F7230" w:rsidTr="003F7230">
        <w:trPr>
          <w:cantSplit/>
          <w:trHeight w:val="283"/>
          <w:jc w:val="center"/>
        </w:trPr>
        <w:tc>
          <w:tcPr>
            <w:tcW w:w="1853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7230" w:rsidRDefault="003F7230" w:rsidP="00E81C7E">
            <w:pPr>
              <w:spacing w:line="200" w:lineRule="exact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7230" w:rsidRDefault="003F7230" w:rsidP="00E81C7E">
            <w:pPr>
              <w:spacing w:line="20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新建建筑应安装太阳能系统</w:t>
            </w:r>
          </w:p>
        </w:tc>
        <w:tc>
          <w:tcPr>
            <w:tcW w:w="491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7230" w:rsidRPr="00E81C7E" w:rsidRDefault="003F7230" w:rsidP="003F7230">
            <w:pPr>
              <w:spacing w:line="200" w:lineRule="exact"/>
              <w:ind w:firstLineChars="300" w:firstLine="480"/>
              <w:jc w:val="left"/>
              <w:rPr>
                <w:kern w:val="0"/>
                <w:sz w:val="16"/>
                <w:szCs w:val="16"/>
              </w:rPr>
            </w:pPr>
            <w:r w:rsidRPr="00E81C7E">
              <w:rPr>
                <w:rFonts w:hint="eastAsia"/>
                <w:kern w:val="0"/>
                <w:sz w:val="16"/>
                <w:szCs w:val="16"/>
              </w:rPr>
              <w:t>口太阳能热水</w:t>
            </w:r>
            <w:r w:rsidRPr="00E81C7E">
              <w:rPr>
                <w:rFonts w:hint="eastAsia"/>
                <w:kern w:val="0"/>
                <w:sz w:val="16"/>
                <w:szCs w:val="16"/>
              </w:rPr>
              <w:t>:</w:t>
            </w:r>
            <w:r w:rsidRPr="00E81C7E">
              <w:rPr>
                <w:rFonts w:hint="eastAsia"/>
                <w:kern w:val="0"/>
                <w:sz w:val="16"/>
                <w:szCs w:val="16"/>
              </w:rPr>
              <w:t>详见给水排水专业施工图</w:t>
            </w:r>
          </w:p>
          <w:p w:rsidR="003F7230" w:rsidRPr="00E81C7E" w:rsidRDefault="003F7230" w:rsidP="003F7230">
            <w:pPr>
              <w:spacing w:line="200" w:lineRule="exact"/>
              <w:ind w:firstLineChars="300" w:firstLine="480"/>
              <w:jc w:val="left"/>
              <w:rPr>
                <w:kern w:val="0"/>
                <w:sz w:val="16"/>
                <w:szCs w:val="16"/>
              </w:rPr>
            </w:pPr>
            <w:r w:rsidRPr="00E81C7E">
              <w:rPr>
                <w:rFonts w:hint="eastAsia"/>
                <w:kern w:val="0"/>
                <w:sz w:val="16"/>
                <w:szCs w:val="16"/>
              </w:rPr>
              <w:t>口太阳能光伏</w:t>
            </w:r>
            <w:r w:rsidRPr="00E81C7E">
              <w:rPr>
                <w:rFonts w:hint="eastAsia"/>
                <w:kern w:val="0"/>
                <w:sz w:val="16"/>
                <w:szCs w:val="16"/>
              </w:rPr>
              <w:t>:</w:t>
            </w:r>
            <w:r w:rsidRPr="00E81C7E">
              <w:rPr>
                <w:rFonts w:hint="eastAsia"/>
                <w:kern w:val="0"/>
                <w:sz w:val="16"/>
                <w:szCs w:val="16"/>
              </w:rPr>
              <w:t>详见电气专业施工图</w:t>
            </w:r>
          </w:p>
          <w:p w:rsidR="003F7230" w:rsidRPr="00E81C7E" w:rsidRDefault="003F7230" w:rsidP="003F7230">
            <w:pPr>
              <w:spacing w:line="200" w:lineRule="exact"/>
              <w:ind w:firstLineChars="300" w:firstLine="480"/>
              <w:jc w:val="left"/>
              <w:rPr>
                <w:kern w:val="0"/>
                <w:sz w:val="16"/>
                <w:szCs w:val="16"/>
              </w:rPr>
            </w:pPr>
            <w:r w:rsidRPr="00E81C7E">
              <w:rPr>
                <w:rFonts w:hint="eastAsia"/>
                <w:kern w:val="0"/>
                <w:sz w:val="16"/>
                <w:szCs w:val="16"/>
              </w:rPr>
              <w:t>口其他</w:t>
            </w:r>
            <w:r w:rsidRPr="00E81C7E">
              <w:rPr>
                <w:rFonts w:hint="eastAsia"/>
                <w:kern w:val="0"/>
                <w:sz w:val="16"/>
                <w:szCs w:val="16"/>
              </w:rPr>
              <w:t>:</w:t>
            </w:r>
          </w:p>
        </w:tc>
      </w:tr>
      <w:tr w:rsidR="003F7230" w:rsidTr="003F7230">
        <w:trPr>
          <w:cantSplit/>
          <w:trHeight w:val="283"/>
          <w:jc w:val="center"/>
        </w:trPr>
        <w:tc>
          <w:tcPr>
            <w:tcW w:w="1853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7230" w:rsidRDefault="003F7230" w:rsidP="00E81C7E">
            <w:pPr>
              <w:spacing w:line="200" w:lineRule="exact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7230" w:rsidRDefault="003F7230" w:rsidP="00E81C7E">
            <w:pPr>
              <w:spacing w:line="20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太阳能系统不得降低相邻建筑的日照标准</w:t>
            </w:r>
          </w:p>
        </w:tc>
        <w:tc>
          <w:tcPr>
            <w:tcW w:w="491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7230" w:rsidRPr="003F7230" w:rsidRDefault="003F7230" w:rsidP="00E81C7E">
            <w:pPr>
              <w:spacing w:line="200" w:lineRule="exact"/>
              <w:jc w:val="center"/>
              <w:rPr>
                <w:kern w:val="0"/>
                <w:sz w:val="16"/>
                <w:szCs w:val="16"/>
              </w:rPr>
            </w:pPr>
            <w:r w:rsidRPr="003F7230">
              <w:rPr>
                <w:rFonts w:hint="eastAsia"/>
                <w:kern w:val="0"/>
                <w:sz w:val="16"/>
                <w:szCs w:val="16"/>
              </w:rPr>
              <w:t>(</w:t>
            </w:r>
            <w:r w:rsidRPr="003F7230">
              <w:rPr>
                <w:rFonts w:hint="eastAsia"/>
                <w:kern w:val="0"/>
                <w:sz w:val="16"/>
                <w:szCs w:val="16"/>
              </w:rPr>
              <w:t>填太阳能系统安装位置</w:t>
            </w:r>
            <w:r w:rsidRPr="003F7230">
              <w:rPr>
                <w:rFonts w:hint="eastAsia"/>
                <w:kern w:val="0"/>
                <w:sz w:val="16"/>
                <w:szCs w:val="16"/>
              </w:rPr>
              <w:t>,</w:t>
            </w:r>
            <w:r w:rsidRPr="003F7230">
              <w:rPr>
                <w:rFonts w:hint="eastAsia"/>
                <w:kern w:val="0"/>
                <w:sz w:val="16"/>
                <w:szCs w:val="16"/>
              </w:rPr>
              <w:t>以及对相邻建筑日照遮挡情况模拟分析结果</w:t>
            </w:r>
            <w:r w:rsidRPr="003F7230">
              <w:rPr>
                <w:rFonts w:hint="eastAsia"/>
                <w:kern w:val="0"/>
                <w:sz w:val="16"/>
                <w:szCs w:val="16"/>
              </w:rPr>
              <w:t>)</w:t>
            </w:r>
          </w:p>
        </w:tc>
      </w:tr>
      <w:tr w:rsidR="00E81C7E" w:rsidTr="000F2E3A">
        <w:trPr>
          <w:cantSplit/>
          <w:trHeight w:val="283"/>
          <w:jc w:val="center"/>
        </w:trPr>
        <w:tc>
          <w:tcPr>
            <w:tcW w:w="1853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E81C7E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节能评定</w:t>
            </w:r>
          </w:p>
        </w:tc>
        <w:tc>
          <w:tcPr>
            <w:tcW w:w="3045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E81C7E">
            <w:pPr>
              <w:spacing w:line="200" w:lineRule="exact"/>
              <w:jc w:val="left"/>
              <w:rPr>
                <w:sz w:val="16"/>
                <w:szCs w:val="16"/>
                <w:u w:val="single"/>
              </w:rPr>
            </w:pPr>
            <w:r>
              <w:rPr>
                <w:rFonts w:hint="eastAsia"/>
                <w:sz w:val="16"/>
                <w:szCs w:val="16"/>
              </w:rPr>
              <w:t>□</w:t>
            </w:r>
            <w:r>
              <w:rPr>
                <w:sz w:val="16"/>
                <w:szCs w:val="16"/>
              </w:rPr>
              <w:t>符合规定性指标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□</w:t>
            </w:r>
            <w:r>
              <w:rPr>
                <w:sz w:val="16"/>
                <w:szCs w:val="16"/>
              </w:rPr>
              <w:t>符合综合评价标准</w:t>
            </w:r>
          </w:p>
        </w:tc>
        <w:tc>
          <w:tcPr>
            <w:tcW w:w="19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E81C7E">
            <w:pPr>
              <w:spacing w:line="200" w:lineRule="exact"/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>综合评价软件名称</w:t>
            </w:r>
          </w:p>
        </w:tc>
        <w:tc>
          <w:tcPr>
            <w:tcW w:w="15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Pr="003F7230" w:rsidRDefault="003F7230" w:rsidP="003F7230">
            <w:pPr>
              <w:spacing w:line="200" w:lineRule="exact"/>
              <w:jc w:val="center"/>
              <w:rPr>
                <w:sz w:val="16"/>
                <w:szCs w:val="16"/>
              </w:rPr>
            </w:pPr>
            <w:bookmarkStart w:id="55" w:name="软件名称"/>
            <w:r w:rsidRPr="003F7230">
              <w:rPr>
                <w:rFonts w:hint="eastAsia"/>
                <w:sz w:val="16"/>
                <w:szCs w:val="16"/>
              </w:rPr>
              <w:t>节能设计</w:t>
            </w:r>
            <w:r w:rsidRPr="003F7230">
              <w:rPr>
                <w:rFonts w:hint="eastAsia"/>
                <w:sz w:val="16"/>
                <w:szCs w:val="16"/>
              </w:rPr>
              <w:t>BECS2025</w:t>
            </w:r>
            <w:bookmarkEnd w:id="55"/>
          </w:p>
        </w:tc>
      </w:tr>
      <w:tr w:rsidR="00E81C7E" w:rsidTr="000F2E3A">
        <w:trPr>
          <w:cantSplit/>
          <w:trHeight w:val="283"/>
          <w:jc w:val="center"/>
        </w:trPr>
        <w:tc>
          <w:tcPr>
            <w:tcW w:w="1853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E81C7E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E81C7E">
            <w:pPr>
              <w:spacing w:line="200" w:lineRule="exact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EC</w:t>
            </w:r>
            <w:r>
              <w:rPr>
                <w:rFonts w:ascii="宋体" w:hAnsi="宋体"/>
                <w:sz w:val="16"/>
                <w:szCs w:val="16"/>
              </w:rPr>
              <w:t>≤</w:t>
            </w:r>
            <w:r>
              <w:rPr>
                <w:i/>
                <w:sz w:val="16"/>
                <w:szCs w:val="16"/>
              </w:rPr>
              <w:t>EC</w:t>
            </w:r>
            <w:r>
              <w:rPr>
                <w:sz w:val="16"/>
                <w:szCs w:val="16"/>
                <w:vertAlign w:val="subscript"/>
              </w:rPr>
              <w:t>ref</w:t>
            </w:r>
            <w:proofErr w:type="spellEnd"/>
          </w:p>
        </w:tc>
        <w:tc>
          <w:tcPr>
            <w:tcW w:w="340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E81C7E">
            <w:pPr>
              <w:spacing w:line="200" w:lineRule="exact"/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>设计建筑年耗电量</w:t>
            </w:r>
            <w:r>
              <w:rPr>
                <w:i/>
                <w:sz w:val="16"/>
                <w:szCs w:val="16"/>
              </w:rPr>
              <w:t>EC</w:t>
            </w:r>
            <w:r>
              <w:rPr>
                <w:sz w:val="16"/>
                <w:szCs w:val="16"/>
              </w:rPr>
              <w:t>（</w:t>
            </w:r>
            <w:r>
              <w:rPr>
                <w:sz w:val="16"/>
                <w:szCs w:val="16"/>
              </w:rPr>
              <w:t>kWh/</w:t>
            </w:r>
            <w:r>
              <w:rPr>
                <w:rFonts w:hAnsi="宋体" w:hint="eastAsia"/>
                <w:sz w:val="16"/>
                <w:szCs w:val="16"/>
              </w:rPr>
              <w:t>m</w:t>
            </w:r>
            <w:r>
              <w:rPr>
                <w:rFonts w:hAnsi="宋体" w:hint="eastAsia"/>
                <w:sz w:val="16"/>
                <w:szCs w:val="16"/>
                <w:vertAlign w:val="superscript"/>
              </w:rPr>
              <w:t>2</w:t>
            </w:r>
            <w:r w:rsidR="00AD6E0B">
              <w:rPr>
                <w:sz w:val="15"/>
                <w:szCs w:val="15"/>
              </w:rPr>
              <w:t>·</w:t>
            </w:r>
            <w:r w:rsidR="00AD6E0B" w:rsidRPr="00594D75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）</w:t>
            </w:r>
          </w:p>
        </w:tc>
        <w:tc>
          <w:tcPr>
            <w:tcW w:w="15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Pr="003F7230" w:rsidRDefault="003F7230" w:rsidP="00E81C7E">
            <w:pPr>
              <w:spacing w:line="200" w:lineRule="exact"/>
              <w:jc w:val="center"/>
              <w:rPr>
                <w:sz w:val="16"/>
                <w:szCs w:val="16"/>
              </w:rPr>
            </w:pPr>
            <w:bookmarkStart w:id="56" w:name="全年供暖和空调总耗电量"/>
            <w:r w:rsidRPr="003F7230">
              <w:rPr>
                <w:rFonts w:hint="eastAsia"/>
                <w:sz w:val="16"/>
                <w:szCs w:val="16"/>
              </w:rPr>
              <w:t>15.54</w:t>
            </w:r>
            <w:bookmarkEnd w:id="56"/>
          </w:p>
        </w:tc>
      </w:tr>
      <w:tr w:rsidR="00E81C7E" w:rsidTr="000F2E3A">
        <w:trPr>
          <w:cantSplit/>
          <w:trHeight w:val="283"/>
          <w:jc w:val="center"/>
        </w:trPr>
        <w:tc>
          <w:tcPr>
            <w:tcW w:w="1853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E81C7E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E81C7E">
            <w:pPr>
              <w:spacing w:line="200" w:lineRule="exact"/>
              <w:ind w:firstLineChars="200" w:firstLine="320"/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Default="00E81C7E" w:rsidP="00E81C7E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参照建筑年耗电量</w:t>
            </w:r>
            <w:proofErr w:type="spellStart"/>
            <w:r>
              <w:rPr>
                <w:i/>
                <w:sz w:val="16"/>
                <w:szCs w:val="16"/>
              </w:rPr>
              <w:t>EC</w:t>
            </w:r>
            <w:r>
              <w:rPr>
                <w:sz w:val="16"/>
                <w:szCs w:val="16"/>
                <w:vertAlign w:val="subscript"/>
              </w:rPr>
              <w:t>ref</w:t>
            </w:r>
            <w:proofErr w:type="spellEnd"/>
            <w:r>
              <w:rPr>
                <w:sz w:val="16"/>
                <w:szCs w:val="16"/>
              </w:rPr>
              <w:t>（</w:t>
            </w:r>
            <w:r>
              <w:rPr>
                <w:sz w:val="16"/>
                <w:szCs w:val="16"/>
              </w:rPr>
              <w:t>kWh/</w:t>
            </w:r>
            <w:r>
              <w:rPr>
                <w:rFonts w:hAnsi="宋体" w:hint="eastAsia"/>
                <w:sz w:val="16"/>
                <w:szCs w:val="16"/>
              </w:rPr>
              <w:t>m</w:t>
            </w:r>
            <w:r>
              <w:rPr>
                <w:rFonts w:hAnsi="宋体" w:hint="eastAsia"/>
                <w:sz w:val="16"/>
                <w:szCs w:val="16"/>
                <w:vertAlign w:val="superscript"/>
              </w:rPr>
              <w:t>2</w:t>
            </w:r>
            <w:r w:rsidR="00AD6E0B">
              <w:rPr>
                <w:sz w:val="15"/>
                <w:szCs w:val="15"/>
              </w:rPr>
              <w:t>·</w:t>
            </w:r>
            <w:r w:rsidR="00AD6E0B" w:rsidRPr="00594D75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）</w:t>
            </w:r>
          </w:p>
        </w:tc>
        <w:tc>
          <w:tcPr>
            <w:tcW w:w="15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1C7E" w:rsidRPr="003F7230" w:rsidRDefault="003F7230" w:rsidP="00E81C7E">
            <w:pPr>
              <w:spacing w:line="200" w:lineRule="exact"/>
              <w:jc w:val="center"/>
              <w:rPr>
                <w:sz w:val="16"/>
                <w:szCs w:val="16"/>
              </w:rPr>
            </w:pPr>
            <w:bookmarkStart w:id="57" w:name="参照建筑全年供暖和空调总耗电量"/>
            <w:r w:rsidRPr="003F7230">
              <w:rPr>
                <w:rFonts w:hint="eastAsia"/>
                <w:sz w:val="16"/>
                <w:szCs w:val="16"/>
              </w:rPr>
              <w:t>16.47</w:t>
            </w:r>
            <w:bookmarkEnd w:id="57"/>
          </w:p>
        </w:tc>
      </w:tr>
      <w:tr w:rsidR="0060732F" w:rsidTr="004139DC">
        <w:trPr>
          <w:cantSplit/>
          <w:trHeight w:val="283"/>
          <w:jc w:val="center"/>
        </w:trPr>
        <w:tc>
          <w:tcPr>
            <w:tcW w:w="185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2F" w:rsidRDefault="0060732F" w:rsidP="00E81C7E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碳排放强度</w:t>
            </w:r>
          </w:p>
        </w:tc>
        <w:tc>
          <w:tcPr>
            <w:tcW w:w="155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2F" w:rsidRDefault="0060732F" w:rsidP="0060732F">
            <w:pPr>
              <w:spacing w:line="200" w:lineRule="exact"/>
              <w:ind w:firstLineChars="200" w:firstLine="320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CM</w:t>
            </w:r>
            <w:r>
              <w:rPr>
                <w:sz w:val="16"/>
                <w:szCs w:val="16"/>
              </w:rPr>
              <w:t xml:space="preserve"> </w:t>
            </w:r>
          </w:p>
          <w:p w:rsidR="0060732F" w:rsidRDefault="0060732F" w:rsidP="0060732F">
            <w:pPr>
              <w:spacing w:line="200" w:lineRule="exact"/>
              <w:ind w:firstLineChars="200" w:firstLine="320"/>
              <w:jc w:val="center"/>
              <w:rPr>
                <w:sz w:val="16"/>
                <w:szCs w:val="16"/>
              </w:rPr>
            </w:pPr>
            <w:r w:rsidRPr="00594D75">
              <w:rPr>
                <w:sz w:val="16"/>
                <w:szCs w:val="16"/>
              </w:rPr>
              <w:t>[</w:t>
            </w:r>
            <w:proofErr w:type="spellStart"/>
            <w:r w:rsidRPr="00594D75">
              <w:rPr>
                <w:sz w:val="16"/>
                <w:szCs w:val="16"/>
              </w:rPr>
              <w:t>kgCO</w:t>
            </w:r>
            <w:proofErr w:type="spellEnd"/>
            <w:r w:rsidRPr="00594D75">
              <w:rPr>
                <w:sz w:val="16"/>
                <w:szCs w:val="16"/>
              </w:rPr>
              <w:t>/ (m2</w:t>
            </w:r>
            <w:r>
              <w:rPr>
                <w:sz w:val="15"/>
                <w:szCs w:val="15"/>
              </w:rPr>
              <w:t>·</w:t>
            </w:r>
            <w:r w:rsidRPr="00594D75">
              <w:rPr>
                <w:sz w:val="16"/>
                <w:szCs w:val="16"/>
              </w:rPr>
              <w:t>a)</w:t>
            </w:r>
            <w:r>
              <w:rPr>
                <w:sz w:val="16"/>
                <w:szCs w:val="16"/>
              </w:rPr>
              <w:t>]</w:t>
            </w:r>
          </w:p>
        </w:tc>
        <w:tc>
          <w:tcPr>
            <w:tcW w:w="491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2F" w:rsidRPr="003F7230" w:rsidRDefault="0060732F" w:rsidP="00E81C7E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</w:tr>
    </w:tbl>
    <w:p w:rsidR="004A0DA8" w:rsidRDefault="006E3FF8">
      <w:pPr>
        <w:spacing w:line="180" w:lineRule="exact"/>
        <w:ind w:left="340" w:hangingChars="227" w:hanging="340"/>
        <w:rPr>
          <w:sz w:val="15"/>
          <w:szCs w:val="15"/>
        </w:rPr>
      </w:pPr>
      <w:r>
        <w:rPr>
          <w:rFonts w:hint="eastAsia"/>
          <w:sz w:val="15"/>
          <w:szCs w:val="15"/>
        </w:rPr>
        <w:t>注：</w:t>
      </w:r>
      <w:r>
        <w:rPr>
          <w:rFonts w:hint="eastAsia"/>
          <w:sz w:val="15"/>
          <w:szCs w:val="15"/>
        </w:rPr>
        <w:t xml:space="preserve">1  </w:t>
      </w:r>
      <w:r>
        <w:rPr>
          <w:rFonts w:hint="eastAsia"/>
          <w:sz w:val="15"/>
          <w:szCs w:val="15"/>
        </w:rPr>
        <w:t>本表应编入建筑专业施工图设计说明；</w:t>
      </w:r>
    </w:p>
    <w:p w:rsidR="004A0DA8" w:rsidRDefault="006E3FF8">
      <w:pPr>
        <w:spacing w:line="180" w:lineRule="exact"/>
        <w:ind w:firstLineChars="200" w:firstLine="300"/>
        <w:rPr>
          <w:sz w:val="15"/>
          <w:szCs w:val="15"/>
        </w:rPr>
      </w:pPr>
      <w:r>
        <w:rPr>
          <w:rFonts w:hint="eastAsia"/>
          <w:sz w:val="15"/>
          <w:szCs w:val="15"/>
        </w:rPr>
        <w:t xml:space="preserve">2  </w:t>
      </w:r>
      <w:r>
        <w:rPr>
          <w:rFonts w:hint="eastAsia"/>
          <w:sz w:val="15"/>
          <w:szCs w:val="15"/>
        </w:rPr>
        <w:t>本表中传热系数的单位为</w:t>
      </w:r>
      <w:r>
        <w:rPr>
          <w:rFonts w:hint="eastAsia"/>
          <w:sz w:val="15"/>
          <w:szCs w:val="15"/>
        </w:rPr>
        <w:t>W/(</w:t>
      </w:r>
      <w:r>
        <w:rPr>
          <w:rFonts w:hAnsi="宋体" w:hint="eastAsia"/>
          <w:sz w:val="15"/>
          <w:szCs w:val="16"/>
        </w:rPr>
        <w:t>m</w:t>
      </w:r>
      <w:r>
        <w:rPr>
          <w:rFonts w:hAnsi="宋体" w:hint="eastAsia"/>
          <w:sz w:val="15"/>
          <w:szCs w:val="16"/>
          <w:vertAlign w:val="superscript"/>
        </w:rPr>
        <w:t>2</w:t>
      </w:r>
      <w:r>
        <w:rPr>
          <w:sz w:val="15"/>
          <w:szCs w:val="15"/>
        </w:rPr>
        <w:t>·</w:t>
      </w:r>
      <w:r>
        <w:rPr>
          <w:rFonts w:hint="eastAsia"/>
          <w:sz w:val="15"/>
          <w:szCs w:val="15"/>
        </w:rPr>
        <w:t>K)</w:t>
      </w:r>
      <w:r w:rsidR="00EF2013" w:rsidRPr="00EF2013">
        <w:rPr>
          <w:rFonts w:hint="eastAsia"/>
          <w:sz w:val="15"/>
          <w:szCs w:val="15"/>
        </w:rPr>
        <w:t xml:space="preserve"> </w:t>
      </w:r>
      <w:r w:rsidR="00EF2013">
        <w:rPr>
          <w:rFonts w:hint="eastAsia"/>
          <w:sz w:val="15"/>
          <w:szCs w:val="15"/>
        </w:rPr>
        <w:t>；</w:t>
      </w:r>
    </w:p>
    <w:p w:rsidR="00DA3663" w:rsidRDefault="00DA3663">
      <w:pPr>
        <w:spacing w:line="180" w:lineRule="exact"/>
        <w:ind w:firstLineChars="200" w:firstLine="300"/>
        <w:rPr>
          <w:sz w:val="15"/>
          <w:szCs w:val="15"/>
        </w:rPr>
      </w:pPr>
      <w:r>
        <w:rPr>
          <w:rFonts w:hint="eastAsia"/>
          <w:sz w:val="15"/>
          <w:szCs w:val="15"/>
        </w:rPr>
        <w:t>3</w:t>
      </w:r>
      <w:r>
        <w:rPr>
          <w:sz w:val="15"/>
          <w:szCs w:val="15"/>
        </w:rPr>
        <w:t xml:space="preserve">  </w:t>
      </w:r>
      <w:r w:rsidRPr="00DA3663">
        <w:rPr>
          <w:rFonts w:hint="eastAsia"/>
          <w:sz w:val="15"/>
          <w:szCs w:val="15"/>
        </w:rPr>
        <w:t>新建建筑安装太阳能系统由给排水或电气等其他专业设计、审查，建筑专业核对汇</w:t>
      </w:r>
      <w:r>
        <w:rPr>
          <w:rFonts w:hint="eastAsia"/>
          <w:sz w:val="15"/>
          <w:szCs w:val="15"/>
        </w:rPr>
        <w:t>总；</w:t>
      </w:r>
    </w:p>
    <w:p w:rsidR="00DA3663" w:rsidRDefault="00DA3663">
      <w:pPr>
        <w:spacing w:line="180" w:lineRule="exact"/>
        <w:ind w:firstLineChars="200" w:firstLine="300"/>
        <w:rPr>
          <w:sz w:val="15"/>
          <w:szCs w:val="15"/>
        </w:rPr>
      </w:pPr>
      <w:r w:rsidRPr="00DA3663">
        <w:rPr>
          <w:rFonts w:hint="eastAsia"/>
          <w:sz w:val="15"/>
          <w:szCs w:val="15"/>
        </w:rPr>
        <w:t>4</w:t>
      </w:r>
      <w:r>
        <w:rPr>
          <w:sz w:val="15"/>
          <w:szCs w:val="15"/>
        </w:rPr>
        <w:t xml:space="preserve">  </w:t>
      </w:r>
      <w:r w:rsidRPr="00DA3663">
        <w:rPr>
          <w:rFonts w:hint="eastAsia"/>
          <w:sz w:val="15"/>
          <w:szCs w:val="15"/>
        </w:rPr>
        <w:t>碳排放强度</w:t>
      </w:r>
      <w:r w:rsidRPr="00DA3663">
        <w:rPr>
          <w:rFonts w:hint="eastAsia"/>
          <w:sz w:val="15"/>
          <w:szCs w:val="15"/>
        </w:rPr>
        <w:t>CM</w:t>
      </w:r>
      <w:r w:rsidRPr="00DA3663">
        <w:rPr>
          <w:rFonts w:hint="eastAsia"/>
          <w:sz w:val="15"/>
          <w:szCs w:val="15"/>
        </w:rPr>
        <w:t>可按下式计算</w:t>
      </w:r>
      <w:r w:rsidRPr="00DA3663">
        <w:rPr>
          <w:rFonts w:hint="eastAsia"/>
          <w:sz w:val="15"/>
          <w:szCs w:val="15"/>
        </w:rPr>
        <w:t>:CM=EC</w:t>
      </w:r>
      <w:r w:rsidR="003F7230">
        <w:rPr>
          <w:sz w:val="15"/>
          <w:szCs w:val="15"/>
        </w:rPr>
        <w:t>·</w:t>
      </w:r>
      <w:r w:rsidRPr="00DA3663">
        <w:rPr>
          <w:rFonts w:hint="eastAsia"/>
          <w:sz w:val="15"/>
          <w:szCs w:val="15"/>
        </w:rPr>
        <w:t>EF</w:t>
      </w:r>
      <w:r w:rsidRPr="00DA3663">
        <w:rPr>
          <w:rFonts w:hint="eastAsia"/>
          <w:sz w:val="15"/>
          <w:szCs w:val="15"/>
        </w:rPr>
        <w:t>，其中</w:t>
      </w:r>
      <w:r w:rsidRPr="00DA3663">
        <w:rPr>
          <w:rFonts w:hint="eastAsia"/>
          <w:sz w:val="15"/>
          <w:szCs w:val="15"/>
        </w:rPr>
        <w:t>EC</w:t>
      </w:r>
      <w:r w:rsidRPr="00DA3663">
        <w:rPr>
          <w:rFonts w:hint="eastAsia"/>
          <w:sz w:val="15"/>
          <w:szCs w:val="15"/>
        </w:rPr>
        <w:t>为设计建筑能耗指标，</w:t>
      </w:r>
      <w:r w:rsidRPr="00DA3663">
        <w:rPr>
          <w:rFonts w:hint="eastAsia"/>
          <w:sz w:val="15"/>
          <w:szCs w:val="15"/>
        </w:rPr>
        <w:t>EF</w:t>
      </w:r>
      <w:r w:rsidRPr="00DA3663">
        <w:rPr>
          <w:rFonts w:hint="eastAsia"/>
          <w:sz w:val="15"/>
          <w:szCs w:val="15"/>
        </w:rPr>
        <w:t>为电力碳排放因子，取</w:t>
      </w:r>
      <w:r w:rsidRPr="00DA3663">
        <w:rPr>
          <w:rFonts w:hint="eastAsia"/>
          <w:sz w:val="15"/>
          <w:szCs w:val="15"/>
        </w:rPr>
        <w:t>EF</w:t>
      </w:r>
      <w:r>
        <w:rPr>
          <w:rFonts w:hint="eastAsia"/>
          <w:sz w:val="15"/>
          <w:szCs w:val="15"/>
        </w:rPr>
        <w:t>=</w:t>
      </w:r>
      <w:r w:rsidRPr="00DA3663">
        <w:rPr>
          <w:rFonts w:hint="eastAsia"/>
          <w:sz w:val="15"/>
          <w:szCs w:val="15"/>
        </w:rPr>
        <w:t>0.5810kgCO/kWh</w:t>
      </w:r>
      <w:r w:rsidRPr="00DA3663">
        <w:rPr>
          <w:rFonts w:hint="eastAsia"/>
          <w:sz w:val="15"/>
          <w:szCs w:val="15"/>
        </w:rPr>
        <w:t>（出自于《企业温室气体排放核算方法与报告指南发电设施</w:t>
      </w:r>
      <w:r w:rsidRPr="00DA3663">
        <w:rPr>
          <w:rFonts w:hint="eastAsia"/>
          <w:sz w:val="15"/>
          <w:szCs w:val="15"/>
        </w:rPr>
        <w:t>(2022/</w:t>
      </w:r>
      <w:r w:rsidRPr="00DA3663">
        <w:rPr>
          <w:rFonts w:hint="eastAsia"/>
          <w:sz w:val="15"/>
          <w:szCs w:val="15"/>
        </w:rPr>
        <w:t>年修订版</w:t>
      </w:r>
      <w:r w:rsidRPr="00DA3663">
        <w:rPr>
          <w:rFonts w:hint="eastAsia"/>
          <w:sz w:val="15"/>
          <w:szCs w:val="15"/>
        </w:rPr>
        <w:t>)</w:t>
      </w:r>
      <w:r w:rsidRPr="00DA3663">
        <w:rPr>
          <w:rFonts w:hint="eastAsia"/>
          <w:sz w:val="15"/>
          <w:szCs w:val="15"/>
        </w:rPr>
        <w:t>》</w:t>
      </w:r>
      <w:r w:rsidRPr="00DA3663">
        <w:rPr>
          <w:rFonts w:hint="eastAsia"/>
          <w:sz w:val="15"/>
          <w:szCs w:val="15"/>
        </w:rPr>
        <w:t>)</w:t>
      </w:r>
      <w:r w:rsidRPr="00DA3663">
        <w:rPr>
          <w:rFonts w:hint="eastAsia"/>
          <w:sz w:val="15"/>
          <w:szCs w:val="15"/>
        </w:rPr>
        <w:t>。</w:t>
      </w:r>
      <w:r w:rsidRPr="00DA3663">
        <w:rPr>
          <w:rFonts w:hint="eastAsia"/>
          <w:sz w:val="15"/>
          <w:szCs w:val="15"/>
        </w:rPr>
        <w:cr/>
      </w:r>
      <w:r w:rsidRPr="00DA3663">
        <w:rPr>
          <w:rFonts w:hint="eastAsia"/>
          <w:sz w:val="15"/>
          <w:szCs w:val="15"/>
        </w:rPr>
        <w:cr/>
      </w:r>
      <w:r w:rsidRPr="00DA3663">
        <w:rPr>
          <w:rFonts w:hint="eastAsia"/>
          <w:sz w:val="15"/>
          <w:szCs w:val="15"/>
        </w:rPr>
        <w:cr/>
      </w:r>
    </w:p>
    <w:sectPr w:rsidR="00DA3663" w:rsidSect="004A0DA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04E" w:rsidRDefault="0042604E" w:rsidP="00A34EC8">
      <w:pPr>
        <w:spacing w:line="240" w:lineRule="auto"/>
      </w:pPr>
      <w:r>
        <w:separator/>
      </w:r>
    </w:p>
  </w:endnote>
  <w:endnote w:type="continuationSeparator" w:id="0">
    <w:p w:rsidR="0042604E" w:rsidRDefault="0042604E" w:rsidP="00A34E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04E" w:rsidRDefault="0042604E" w:rsidP="00A34EC8">
      <w:pPr>
        <w:spacing w:line="240" w:lineRule="auto"/>
      </w:pPr>
      <w:r>
        <w:separator/>
      </w:r>
    </w:p>
  </w:footnote>
  <w:footnote w:type="continuationSeparator" w:id="0">
    <w:p w:rsidR="0042604E" w:rsidRDefault="0042604E" w:rsidP="00A34EC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53C"/>
    <w:rsid w:val="000244DA"/>
    <w:rsid w:val="0002539A"/>
    <w:rsid w:val="000444D4"/>
    <w:rsid w:val="00044DD4"/>
    <w:rsid w:val="00053F8B"/>
    <w:rsid w:val="0006212D"/>
    <w:rsid w:val="0007443A"/>
    <w:rsid w:val="0007767E"/>
    <w:rsid w:val="00080318"/>
    <w:rsid w:val="0008600D"/>
    <w:rsid w:val="000B02FB"/>
    <w:rsid w:val="000B0A51"/>
    <w:rsid w:val="000B34CF"/>
    <w:rsid w:val="000B3C61"/>
    <w:rsid w:val="000D6001"/>
    <w:rsid w:val="000D6818"/>
    <w:rsid w:val="000D68B6"/>
    <w:rsid w:val="000E0C1A"/>
    <w:rsid w:val="000F2E3A"/>
    <w:rsid w:val="000F3570"/>
    <w:rsid w:val="001044A5"/>
    <w:rsid w:val="00135760"/>
    <w:rsid w:val="00140C13"/>
    <w:rsid w:val="0017060A"/>
    <w:rsid w:val="00173AC8"/>
    <w:rsid w:val="00177319"/>
    <w:rsid w:val="0019230B"/>
    <w:rsid w:val="001A2993"/>
    <w:rsid w:val="001F0DF1"/>
    <w:rsid w:val="001F6873"/>
    <w:rsid w:val="001F6E06"/>
    <w:rsid w:val="00207D5D"/>
    <w:rsid w:val="0025115A"/>
    <w:rsid w:val="00256DBE"/>
    <w:rsid w:val="002571E3"/>
    <w:rsid w:val="0025770A"/>
    <w:rsid w:val="0026553C"/>
    <w:rsid w:val="00272EBC"/>
    <w:rsid w:val="002D627B"/>
    <w:rsid w:val="003003AD"/>
    <w:rsid w:val="003230B9"/>
    <w:rsid w:val="003364DE"/>
    <w:rsid w:val="00345128"/>
    <w:rsid w:val="0034557F"/>
    <w:rsid w:val="003621FD"/>
    <w:rsid w:val="00393EC6"/>
    <w:rsid w:val="003A6535"/>
    <w:rsid w:val="003A76A7"/>
    <w:rsid w:val="003F634C"/>
    <w:rsid w:val="003F7230"/>
    <w:rsid w:val="00404A7D"/>
    <w:rsid w:val="00405622"/>
    <w:rsid w:val="0042604E"/>
    <w:rsid w:val="00461E13"/>
    <w:rsid w:val="00462A61"/>
    <w:rsid w:val="00465C40"/>
    <w:rsid w:val="00492C77"/>
    <w:rsid w:val="0049489D"/>
    <w:rsid w:val="004A0DA8"/>
    <w:rsid w:val="004A625F"/>
    <w:rsid w:val="004B6708"/>
    <w:rsid w:val="004F2A19"/>
    <w:rsid w:val="00520E82"/>
    <w:rsid w:val="005340FB"/>
    <w:rsid w:val="00550918"/>
    <w:rsid w:val="005B0FE5"/>
    <w:rsid w:val="005D0FA2"/>
    <w:rsid w:val="005D255F"/>
    <w:rsid w:val="005F0E3B"/>
    <w:rsid w:val="005F662F"/>
    <w:rsid w:val="0060732F"/>
    <w:rsid w:val="006156CA"/>
    <w:rsid w:val="00636657"/>
    <w:rsid w:val="0066589E"/>
    <w:rsid w:val="00682CE0"/>
    <w:rsid w:val="006849ED"/>
    <w:rsid w:val="006A1056"/>
    <w:rsid w:val="006A5C3F"/>
    <w:rsid w:val="006B03B8"/>
    <w:rsid w:val="006C382E"/>
    <w:rsid w:val="006E3FF8"/>
    <w:rsid w:val="007133ED"/>
    <w:rsid w:val="0075538E"/>
    <w:rsid w:val="007C2AE5"/>
    <w:rsid w:val="007D0206"/>
    <w:rsid w:val="007F0D10"/>
    <w:rsid w:val="008077C4"/>
    <w:rsid w:val="00823314"/>
    <w:rsid w:val="00824411"/>
    <w:rsid w:val="00842E5E"/>
    <w:rsid w:val="00863246"/>
    <w:rsid w:val="0086343B"/>
    <w:rsid w:val="008641B7"/>
    <w:rsid w:val="008663EA"/>
    <w:rsid w:val="0087373D"/>
    <w:rsid w:val="00887769"/>
    <w:rsid w:val="008B130F"/>
    <w:rsid w:val="008C76EB"/>
    <w:rsid w:val="00900E5D"/>
    <w:rsid w:val="009774BD"/>
    <w:rsid w:val="00990A96"/>
    <w:rsid w:val="00992208"/>
    <w:rsid w:val="009A7529"/>
    <w:rsid w:val="009B6ACE"/>
    <w:rsid w:val="009D6898"/>
    <w:rsid w:val="00A008EA"/>
    <w:rsid w:val="00A17ECC"/>
    <w:rsid w:val="00A26262"/>
    <w:rsid w:val="00A321F5"/>
    <w:rsid w:val="00A33759"/>
    <w:rsid w:val="00A34EC8"/>
    <w:rsid w:val="00A663E8"/>
    <w:rsid w:val="00A70B6B"/>
    <w:rsid w:val="00AB470D"/>
    <w:rsid w:val="00AC06F8"/>
    <w:rsid w:val="00AC3DCE"/>
    <w:rsid w:val="00AD6E0B"/>
    <w:rsid w:val="00AE07E8"/>
    <w:rsid w:val="00AE0AC3"/>
    <w:rsid w:val="00AE2E86"/>
    <w:rsid w:val="00AE54FC"/>
    <w:rsid w:val="00B06F7F"/>
    <w:rsid w:val="00B637A5"/>
    <w:rsid w:val="00B64155"/>
    <w:rsid w:val="00B85E36"/>
    <w:rsid w:val="00B952F0"/>
    <w:rsid w:val="00BA04EE"/>
    <w:rsid w:val="00BB2C35"/>
    <w:rsid w:val="00BD75F6"/>
    <w:rsid w:val="00C24C84"/>
    <w:rsid w:val="00C44B71"/>
    <w:rsid w:val="00C569CF"/>
    <w:rsid w:val="00C57634"/>
    <w:rsid w:val="00C60022"/>
    <w:rsid w:val="00CA3AA5"/>
    <w:rsid w:val="00CC41AD"/>
    <w:rsid w:val="00CD078F"/>
    <w:rsid w:val="00D16A2C"/>
    <w:rsid w:val="00D4131D"/>
    <w:rsid w:val="00D55962"/>
    <w:rsid w:val="00D92B85"/>
    <w:rsid w:val="00D9549B"/>
    <w:rsid w:val="00DA3663"/>
    <w:rsid w:val="00E034A6"/>
    <w:rsid w:val="00E10D70"/>
    <w:rsid w:val="00E2011E"/>
    <w:rsid w:val="00E21105"/>
    <w:rsid w:val="00E267AA"/>
    <w:rsid w:val="00E4359B"/>
    <w:rsid w:val="00E53EC0"/>
    <w:rsid w:val="00E6577B"/>
    <w:rsid w:val="00E81C7E"/>
    <w:rsid w:val="00E86936"/>
    <w:rsid w:val="00EE0F3A"/>
    <w:rsid w:val="00EF2013"/>
    <w:rsid w:val="00F25EEC"/>
    <w:rsid w:val="00F377B2"/>
    <w:rsid w:val="00F81591"/>
    <w:rsid w:val="00F828D0"/>
    <w:rsid w:val="00F86596"/>
    <w:rsid w:val="00F92621"/>
    <w:rsid w:val="00F929E0"/>
    <w:rsid w:val="00FA5120"/>
    <w:rsid w:val="00FE1225"/>
    <w:rsid w:val="00FE3D40"/>
    <w:rsid w:val="00FF2389"/>
    <w:rsid w:val="00FF4BEF"/>
    <w:rsid w:val="00FF7AB6"/>
    <w:rsid w:val="47B03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0DA8"/>
    <w:pPr>
      <w:widowControl w:val="0"/>
      <w:spacing w:line="360" w:lineRule="auto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qFormat/>
    <w:rsid w:val="004A0DA8"/>
    <w:pPr>
      <w:spacing w:before="340" w:after="330" w:line="240" w:lineRule="auto"/>
      <w:jc w:val="center"/>
      <w:outlineLvl w:val="0"/>
    </w:pPr>
    <w:rPr>
      <w:sz w:val="28"/>
      <w:szCs w:val="28"/>
    </w:rPr>
  </w:style>
  <w:style w:type="paragraph" w:styleId="a4">
    <w:name w:val="Normal (Web)"/>
    <w:basedOn w:val="a"/>
    <w:rsid w:val="004A0DA8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  <w:szCs w:val="24"/>
    </w:rPr>
  </w:style>
  <w:style w:type="paragraph" w:styleId="a5">
    <w:name w:val="header"/>
    <w:basedOn w:val="a"/>
    <w:link w:val="Char"/>
    <w:rsid w:val="00A34E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A34EC8"/>
    <w:rPr>
      <w:kern w:val="2"/>
      <w:sz w:val="18"/>
      <w:szCs w:val="18"/>
    </w:rPr>
  </w:style>
  <w:style w:type="paragraph" w:styleId="a6">
    <w:name w:val="footer"/>
    <w:basedOn w:val="a"/>
    <w:link w:val="Char0"/>
    <w:rsid w:val="00A34EC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A34EC8"/>
    <w:rPr>
      <w:kern w:val="2"/>
      <w:sz w:val="18"/>
      <w:szCs w:val="18"/>
    </w:rPr>
  </w:style>
  <w:style w:type="paragraph" w:customStyle="1" w:styleId="CharChar">
    <w:name w:val="Char Char"/>
    <w:basedOn w:val="a"/>
    <w:autoRedefine/>
    <w:rsid w:val="00492C77"/>
    <w:pPr>
      <w:spacing w:line="480" w:lineRule="auto"/>
      <w:ind w:firstLineChars="168" w:firstLine="403"/>
      <w:jc w:val="center"/>
    </w:pPr>
    <w:rPr>
      <w:rFonts w:ascii="宋体" w:hAnsi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0DA8"/>
    <w:pPr>
      <w:widowControl w:val="0"/>
      <w:spacing w:line="360" w:lineRule="auto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qFormat/>
    <w:rsid w:val="004A0DA8"/>
    <w:pPr>
      <w:spacing w:before="340" w:after="330" w:line="240" w:lineRule="auto"/>
      <w:jc w:val="center"/>
      <w:outlineLvl w:val="0"/>
    </w:pPr>
    <w:rPr>
      <w:sz w:val="28"/>
      <w:szCs w:val="28"/>
    </w:rPr>
  </w:style>
  <w:style w:type="paragraph" w:styleId="a4">
    <w:name w:val="Normal (Web)"/>
    <w:basedOn w:val="a"/>
    <w:rsid w:val="004A0DA8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  <w:szCs w:val="24"/>
    </w:rPr>
  </w:style>
  <w:style w:type="paragraph" w:styleId="a5">
    <w:name w:val="header"/>
    <w:basedOn w:val="a"/>
    <w:link w:val="Char"/>
    <w:rsid w:val="00A34E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A34EC8"/>
    <w:rPr>
      <w:kern w:val="2"/>
      <w:sz w:val="18"/>
      <w:szCs w:val="18"/>
    </w:rPr>
  </w:style>
  <w:style w:type="paragraph" w:styleId="a6">
    <w:name w:val="footer"/>
    <w:basedOn w:val="a"/>
    <w:link w:val="Char0"/>
    <w:rsid w:val="00A34EC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A34EC8"/>
    <w:rPr>
      <w:kern w:val="2"/>
      <w:sz w:val="18"/>
      <w:szCs w:val="18"/>
    </w:rPr>
  </w:style>
  <w:style w:type="paragraph" w:customStyle="1" w:styleId="CharChar">
    <w:name w:val="Char Char"/>
    <w:basedOn w:val="a"/>
    <w:autoRedefine/>
    <w:rsid w:val="00492C77"/>
    <w:pPr>
      <w:spacing w:line="480" w:lineRule="auto"/>
      <w:ind w:firstLineChars="168" w:firstLine="403"/>
      <w:jc w:val="center"/>
    </w:pPr>
    <w:rPr>
      <w:rFonts w:ascii="宋体" w:hAnsi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12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F46F1-5587-499F-831B-622967C15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tmp12.dotx</Template>
  <TotalTime>5</TotalTime>
  <Pages>2</Pages>
  <Words>270</Words>
  <Characters>1543</Characters>
  <Application>Microsoft Office Word</Application>
  <DocSecurity>0</DocSecurity>
  <Lines>12</Lines>
  <Paragraphs>3</Paragraphs>
  <ScaleCrop>false</ScaleCrop>
  <Company>MS</Company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YOS</dc:creator>
  <cp:lastModifiedBy>YOS</cp:lastModifiedBy>
  <cp:revision>2</cp:revision>
  <dcterms:created xsi:type="dcterms:W3CDTF">2025-03-12T03:58:00Z</dcterms:created>
  <dcterms:modified xsi:type="dcterms:W3CDTF">2025-03-13T07:52:00Z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